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6" w:rsidRPr="00A113E2" w:rsidRDefault="00620FBC" w:rsidP="00620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E2">
        <w:rPr>
          <w:rFonts w:ascii="Times New Roman" w:hAnsi="Times New Roman" w:cs="Times New Roman"/>
          <w:b/>
          <w:sz w:val="24"/>
          <w:szCs w:val="24"/>
        </w:rPr>
        <w:t>Załącznik do wniosku o zwrot podatku akcyzowego zawartego w cenie oleju napędowego wykorzystywanego do produkcji rolnej</w:t>
      </w:r>
    </w:p>
    <w:p w:rsidR="000F58B0" w:rsidRPr="00A113E2" w:rsidRDefault="000F58B0" w:rsidP="000F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BC" w:rsidRPr="00A113E2" w:rsidRDefault="00620FBC" w:rsidP="00620F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Pr="00A113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113E2">
        <w:rPr>
          <w:rFonts w:ascii="Times New Roman" w:hAnsi="Times New Roman" w:cs="Times New Roman"/>
          <w:sz w:val="24"/>
          <w:szCs w:val="24"/>
        </w:rPr>
        <w:t>………….</w:t>
      </w:r>
    </w:p>
    <w:p w:rsidR="00620FBC" w:rsidRPr="00A113E2" w:rsidRDefault="00620FBC" w:rsidP="00620F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b/>
          <w:sz w:val="24"/>
          <w:szCs w:val="24"/>
        </w:rPr>
        <w:t xml:space="preserve">Adres               </w:t>
      </w:r>
      <w:r w:rsidRPr="00A113E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A113E2">
        <w:rPr>
          <w:rFonts w:ascii="Times New Roman" w:hAnsi="Times New Roman" w:cs="Times New Roman"/>
          <w:sz w:val="24"/>
          <w:szCs w:val="24"/>
        </w:rPr>
        <w:t>…………</w:t>
      </w:r>
    </w:p>
    <w:p w:rsidR="00620FBC" w:rsidRPr="00A113E2" w:rsidRDefault="00620FBC" w:rsidP="00620F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prawdy, wynikającej z art</w:t>
      </w:r>
      <w:r w:rsidR="003D325E">
        <w:rPr>
          <w:rFonts w:ascii="Times New Roman" w:hAnsi="Times New Roman" w:cs="Times New Roman"/>
          <w:sz w:val="24"/>
          <w:szCs w:val="24"/>
        </w:rPr>
        <w:t>. 56 ustawy z dnia 10 września 1</w:t>
      </w:r>
      <w:r w:rsidRPr="00A113E2">
        <w:rPr>
          <w:rFonts w:ascii="Times New Roman" w:hAnsi="Times New Roman" w:cs="Times New Roman"/>
          <w:sz w:val="24"/>
          <w:szCs w:val="24"/>
        </w:rPr>
        <w:t>999r. Kod</w:t>
      </w:r>
      <w:r w:rsidR="003577BA">
        <w:rPr>
          <w:rFonts w:ascii="Times New Roman" w:hAnsi="Times New Roman" w:cs="Times New Roman"/>
          <w:sz w:val="24"/>
          <w:szCs w:val="24"/>
        </w:rPr>
        <w:t>eks Karny Skarbowy (Dz.U. z 2020</w:t>
      </w:r>
      <w:r w:rsidR="00A90931">
        <w:rPr>
          <w:rFonts w:ascii="Times New Roman" w:hAnsi="Times New Roman" w:cs="Times New Roman"/>
          <w:sz w:val="24"/>
          <w:szCs w:val="24"/>
        </w:rPr>
        <w:t xml:space="preserve"> </w:t>
      </w:r>
      <w:r w:rsidRPr="00A113E2">
        <w:rPr>
          <w:rFonts w:ascii="Times New Roman" w:hAnsi="Times New Roman" w:cs="Times New Roman"/>
          <w:sz w:val="24"/>
          <w:szCs w:val="24"/>
        </w:rPr>
        <w:t>r, poz.</w:t>
      </w:r>
      <w:r w:rsidR="00A90931">
        <w:rPr>
          <w:rFonts w:ascii="Times New Roman" w:hAnsi="Times New Roman" w:cs="Times New Roman"/>
          <w:sz w:val="24"/>
          <w:szCs w:val="24"/>
        </w:rPr>
        <w:t> </w:t>
      </w:r>
      <w:r w:rsidR="003577BA">
        <w:rPr>
          <w:rFonts w:ascii="Times New Roman" w:hAnsi="Times New Roman" w:cs="Times New Roman"/>
          <w:sz w:val="24"/>
          <w:szCs w:val="24"/>
        </w:rPr>
        <w:t xml:space="preserve">19), </w:t>
      </w:r>
      <w:r w:rsidRPr="00A113E2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:rsidR="00620FBC" w:rsidRPr="00A113E2" w:rsidRDefault="00620FBC" w:rsidP="00FA72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E2">
        <w:rPr>
          <w:rFonts w:ascii="Times New Roman" w:hAnsi="Times New Roman" w:cs="Times New Roman"/>
          <w:b/>
          <w:sz w:val="24"/>
          <w:szCs w:val="24"/>
        </w:rPr>
        <w:t>FORMA PRAWNA:</w:t>
      </w:r>
    </w:p>
    <w:p w:rsidR="00671665" w:rsidRPr="00A113E2" w:rsidRDefault="00671665" w:rsidP="000F58B0">
      <w:pPr>
        <w:pStyle w:val="Akapitzlist"/>
        <w:numPr>
          <w:ilvl w:val="0"/>
          <w:numId w:val="2"/>
        </w:numPr>
        <w:spacing w:before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przedsiębiorstwo państwowe</w:t>
      </w:r>
    </w:p>
    <w:p w:rsidR="00671665" w:rsidRPr="00A113E2" w:rsidRDefault="00671665" w:rsidP="000F58B0">
      <w:pPr>
        <w:pStyle w:val="Akapitzlist"/>
        <w:numPr>
          <w:ilvl w:val="0"/>
          <w:numId w:val="4"/>
        </w:numPr>
        <w:spacing w:before="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jednoosobowa spółka Skarbu Państwa</w:t>
      </w:r>
    </w:p>
    <w:p w:rsidR="00671665" w:rsidRPr="00A113E2" w:rsidRDefault="00671665" w:rsidP="000F58B0">
      <w:pPr>
        <w:pStyle w:val="Akapitzlist"/>
        <w:numPr>
          <w:ilvl w:val="0"/>
          <w:numId w:val="4"/>
        </w:numPr>
        <w:spacing w:before="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 xml:space="preserve">jednoosobowa spółka jednostki samorządu terytorialnego, w rozumieniu </w:t>
      </w:r>
      <w:r w:rsidR="00FA72A2" w:rsidRPr="00A113E2">
        <w:rPr>
          <w:rFonts w:ascii="Times New Roman" w:hAnsi="Times New Roman" w:cs="Times New Roman"/>
          <w:sz w:val="24"/>
          <w:szCs w:val="24"/>
        </w:rPr>
        <w:t xml:space="preserve">     </w:t>
      </w:r>
      <w:r w:rsidRPr="00A113E2">
        <w:rPr>
          <w:rFonts w:ascii="Times New Roman" w:hAnsi="Times New Roman" w:cs="Times New Roman"/>
          <w:sz w:val="24"/>
          <w:szCs w:val="24"/>
        </w:rPr>
        <w:t>ustawy z dnia 20</w:t>
      </w:r>
      <w:r w:rsidR="00A113E2">
        <w:rPr>
          <w:rFonts w:ascii="Times New Roman" w:hAnsi="Times New Roman" w:cs="Times New Roman"/>
          <w:sz w:val="24"/>
          <w:szCs w:val="24"/>
        </w:rPr>
        <w:t> </w:t>
      </w:r>
      <w:r w:rsidRPr="00A113E2">
        <w:rPr>
          <w:rFonts w:ascii="Times New Roman" w:hAnsi="Times New Roman" w:cs="Times New Roman"/>
          <w:sz w:val="24"/>
          <w:szCs w:val="24"/>
        </w:rPr>
        <w:t>grudnia 1996r. o gospodarce komunalnej (Dz. U. z</w:t>
      </w:r>
      <w:r w:rsidR="00FA72A2" w:rsidRPr="00A113E2">
        <w:rPr>
          <w:rFonts w:ascii="Times New Roman" w:hAnsi="Times New Roman" w:cs="Times New Roman"/>
          <w:sz w:val="24"/>
          <w:szCs w:val="24"/>
        </w:rPr>
        <w:t> </w:t>
      </w:r>
      <w:r w:rsidR="003D325E">
        <w:rPr>
          <w:rFonts w:ascii="Times New Roman" w:hAnsi="Times New Roman" w:cs="Times New Roman"/>
          <w:sz w:val="24"/>
          <w:szCs w:val="24"/>
        </w:rPr>
        <w:t xml:space="preserve">2019 </w:t>
      </w:r>
      <w:r w:rsidRPr="00A113E2">
        <w:rPr>
          <w:rFonts w:ascii="Times New Roman" w:hAnsi="Times New Roman" w:cs="Times New Roman"/>
          <w:sz w:val="24"/>
          <w:szCs w:val="24"/>
        </w:rPr>
        <w:t>r.,</w:t>
      </w:r>
      <w:r w:rsidR="003D325E">
        <w:rPr>
          <w:rFonts w:ascii="Times New Roman" w:hAnsi="Times New Roman" w:cs="Times New Roman"/>
          <w:sz w:val="24"/>
          <w:szCs w:val="24"/>
        </w:rPr>
        <w:t xml:space="preserve"> poz. 712</w:t>
      </w:r>
      <w:r w:rsidRPr="00A113E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13E2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A113E2">
        <w:rPr>
          <w:rFonts w:ascii="Times New Roman" w:hAnsi="Times New Roman" w:cs="Times New Roman"/>
          <w:sz w:val="24"/>
          <w:szCs w:val="24"/>
        </w:rPr>
        <w:t>)</w:t>
      </w:r>
    </w:p>
    <w:p w:rsidR="00671665" w:rsidRPr="00A113E2" w:rsidRDefault="00671665" w:rsidP="000F58B0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</w:t>
      </w:r>
      <w:r w:rsidR="000F58B0" w:rsidRPr="00A113E2">
        <w:rPr>
          <w:rFonts w:ascii="Times New Roman" w:hAnsi="Times New Roman" w:cs="Times New Roman"/>
          <w:sz w:val="24"/>
          <w:szCs w:val="24"/>
        </w:rPr>
        <w:t> </w:t>
      </w:r>
      <w:r w:rsidRPr="00A113E2">
        <w:rPr>
          <w:rFonts w:ascii="Times New Roman" w:hAnsi="Times New Roman" w:cs="Times New Roman"/>
          <w:sz w:val="24"/>
          <w:szCs w:val="24"/>
        </w:rPr>
        <w:t>ochronie konkurencji i</w:t>
      </w:r>
      <w:r w:rsidR="000F58B0" w:rsidRPr="00A113E2">
        <w:rPr>
          <w:rFonts w:ascii="Times New Roman" w:hAnsi="Times New Roman" w:cs="Times New Roman"/>
          <w:sz w:val="24"/>
          <w:szCs w:val="24"/>
        </w:rPr>
        <w:t> </w:t>
      </w:r>
      <w:r w:rsidR="00DD6906">
        <w:rPr>
          <w:rFonts w:ascii="Times New Roman" w:hAnsi="Times New Roman" w:cs="Times New Roman"/>
          <w:sz w:val="24"/>
          <w:szCs w:val="24"/>
        </w:rPr>
        <w:t>konsumentów (Dz.U. z 2019r., poz.369</w:t>
      </w:r>
      <w:r w:rsidRPr="00A113E2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671665" w:rsidRPr="00A113E2" w:rsidRDefault="00671665" w:rsidP="000F58B0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jednostka sektora finansów publicznych w rozumieniu przepisów ustawy z</w:t>
      </w:r>
      <w:r w:rsidR="000F58B0" w:rsidRPr="00A113E2">
        <w:rPr>
          <w:rFonts w:ascii="Times New Roman" w:hAnsi="Times New Roman" w:cs="Times New Roman"/>
          <w:sz w:val="24"/>
          <w:szCs w:val="24"/>
        </w:rPr>
        <w:t> </w:t>
      </w:r>
      <w:r w:rsidRPr="00A113E2">
        <w:rPr>
          <w:rFonts w:ascii="Times New Roman" w:hAnsi="Times New Roman" w:cs="Times New Roman"/>
          <w:sz w:val="24"/>
          <w:szCs w:val="24"/>
        </w:rPr>
        <w:t xml:space="preserve">dnia 27 sierpnia 2009r. o finansach publicznych </w:t>
      </w:r>
      <w:r w:rsidR="00DD6906">
        <w:rPr>
          <w:rFonts w:ascii="Times New Roman" w:hAnsi="Times New Roman" w:cs="Times New Roman"/>
          <w:sz w:val="24"/>
          <w:szCs w:val="24"/>
        </w:rPr>
        <w:t>(Dz.U. z 2019 r., poz. 869</w:t>
      </w:r>
      <w:r w:rsidR="00C22A24" w:rsidRPr="00A113E2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C22A24" w:rsidRPr="00A113E2" w:rsidRDefault="00C22A24" w:rsidP="000F58B0">
      <w:pPr>
        <w:pStyle w:val="Akapitzlist"/>
        <w:numPr>
          <w:ilvl w:val="0"/>
          <w:numId w:val="2"/>
        </w:numPr>
        <w:spacing w:before="6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inna (podać jaka) np. osoba fizyczna prowadząca działalność rolniczą, spółka jawna …………………………………………………………………</w:t>
      </w:r>
      <w:r w:rsidR="00FA72A2" w:rsidRPr="00A113E2">
        <w:rPr>
          <w:rFonts w:ascii="Times New Roman" w:hAnsi="Times New Roman" w:cs="Times New Roman"/>
          <w:sz w:val="24"/>
          <w:szCs w:val="24"/>
        </w:rPr>
        <w:t>................</w:t>
      </w:r>
      <w:r w:rsidR="00A113E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22A24" w:rsidRPr="00A113E2" w:rsidRDefault="00C22A24" w:rsidP="00A113E2">
      <w:pPr>
        <w:pStyle w:val="Default"/>
        <w:numPr>
          <w:ilvl w:val="0"/>
          <w:numId w:val="1"/>
        </w:numPr>
        <w:spacing w:after="240"/>
        <w:jc w:val="both"/>
        <w:rPr>
          <w:b/>
          <w:bCs/>
        </w:rPr>
      </w:pPr>
      <w:r w:rsidRPr="00A113E2">
        <w:rPr>
          <w:b/>
          <w:bCs/>
        </w:rPr>
        <w:t>Kategoria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</w:t>
      </w:r>
      <w:r w:rsidR="000F58B0" w:rsidRPr="00A113E2">
        <w:rPr>
          <w:b/>
          <w:bCs/>
        </w:rPr>
        <w:t> </w:t>
      </w:r>
      <w:r w:rsidRPr="00A113E2">
        <w:rPr>
          <w:b/>
          <w:bCs/>
        </w:rPr>
        <w:t xml:space="preserve">funkcjonowaniu Unii Europejskiej (Dz. Urz. UE L 193 z 01.07.2014, </w:t>
      </w:r>
      <w:proofErr w:type="spellStart"/>
      <w:r w:rsidRPr="00A113E2">
        <w:rPr>
          <w:b/>
          <w:bCs/>
        </w:rPr>
        <w:t>str</w:t>
      </w:r>
      <w:proofErr w:type="spellEnd"/>
      <w:r w:rsidRPr="00A113E2">
        <w:rPr>
          <w:b/>
          <w:bCs/>
        </w:rPr>
        <w:t xml:space="preserve"> 1)</w:t>
      </w:r>
    </w:p>
    <w:p w:rsidR="00C22A24" w:rsidRPr="00A113E2" w:rsidRDefault="008A70E7" w:rsidP="000F58B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 </w:t>
      </w:r>
      <w:r w:rsidR="00FA72A2" w:rsidRPr="00A113E2">
        <w:rPr>
          <w:rFonts w:ascii="Times New Roman" w:hAnsi="Times New Roman" w:cs="Times New Roman"/>
          <w:sz w:val="24"/>
          <w:szCs w:val="24"/>
        </w:rPr>
        <w:t>przedsiębiorca (do 10 zatrudnionych osób, roczny obró</w:t>
      </w:r>
      <w:r w:rsidR="000F58B0" w:rsidRPr="00A113E2">
        <w:rPr>
          <w:rFonts w:ascii="Times New Roman" w:hAnsi="Times New Roman" w:cs="Times New Roman"/>
          <w:sz w:val="24"/>
          <w:szCs w:val="24"/>
        </w:rPr>
        <w:t>t</w:t>
      </w:r>
      <w:r w:rsidR="00FA72A2" w:rsidRPr="00A113E2">
        <w:rPr>
          <w:rFonts w:ascii="Times New Roman" w:hAnsi="Times New Roman" w:cs="Times New Roman"/>
          <w:sz w:val="24"/>
          <w:szCs w:val="24"/>
        </w:rPr>
        <w:t xml:space="preserve"> do 2 mln Euro suma aktywów do 2 mln Euro</w:t>
      </w:r>
      <w:r w:rsidR="000F58B0" w:rsidRPr="00A113E2">
        <w:rPr>
          <w:rFonts w:ascii="Times New Roman" w:hAnsi="Times New Roman" w:cs="Times New Roman"/>
          <w:sz w:val="24"/>
          <w:szCs w:val="24"/>
        </w:rPr>
        <w:t>)</w:t>
      </w:r>
    </w:p>
    <w:p w:rsidR="000F58B0" w:rsidRPr="00A113E2" w:rsidRDefault="000F58B0" w:rsidP="000F58B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mały przedsiębiorca (do 50 zatrudnionych osób, roczny obrót do 10 mln Euro suma bilansowa aktywów do 10 mln Euro)</w:t>
      </w:r>
    </w:p>
    <w:p w:rsidR="000F58B0" w:rsidRPr="00A113E2" w:rsidRDefault="000F58B0" w:rsidP="000F58B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średni przedsiębiorca (do 250 zatrudnionych osób, roczny obrót do 50 mln Euro suma bilansowa aktywów do 43 mln Euro)</w:t>
      </w:r>
    </w:p>
    <w:p w:rsidR="00FA72A2" w:rsidRDefault="000F58B0" w:rsidP="000F58B0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E2">
        <w:rPr>
          <w:rFonts w:ascii="Times New Roman" w:hAnsi="Times New Roman" w:cs="Times New Roman"/>
          <w:sz w:val="24"/>
          <w:szCs w:val="24"/>
        </w:rPr>
        <w:t>przedsiębiorca nie należący do żadnej z poważnych kategorii</w:t>
      </w:r>
    </w:p>
    <w:p w:rsidR="00A113E2" w:rsidRPr="00A113E2" w:rsidRDefault="00A113E2" w:rsidP="00A113E2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50BC" w:rsidRDefault="001B50BC" w:rsidP="00A113E2">
      <w:pPr>
        <w:pStyle w:val="Default"/>
        <w:numPr>
          <w:ilvl w:val="0"/>
          <w:numId w:val="1"/>
        </w:numPr>
        <w:jc w:val="both"/>
        <w:rPr>
          <w:b/>
        </w:rPr>
      </w:pPr>
      <w:r w:rsidRPr="00A113E2">
        <w:rPr>
          <w:b/>
        </w:rPr>
        <w:t xml:space="preserve">Klasa działalności, w związku z którą wnioskodawca ubiega się o pomoc </w:t>
      </w:r>
      <w:r w:rsidR="00A113E2" w:rsidRPr="00A113E2">
        <w:rPr>
          <w:b/>
        </w:rPr>
        <w:t xml:space="preserve">określona </w:t>
      </w:r>
      <w:proofErr w:type="spellStart"/>
      <w:r w:rsidR="00A113E2" w:rsidRPr="00A113E2">
        <w:rPr>
          <w:b/>
        </w:rPr>
        <w:t>zgodnie</w:t>
      </w:r>
      <w:r w:rsidRPr="00A113E2">
        <w:rPr>
          <w:b/>
        </w:rPr>
        <w:t>z</w:t>
      </w:r>
      <w:proofErr w:type="spellEnd"/>
      <w:r w:rsidRPr="00A113E2">
        <w:rPr>
          <w:b/>
        </w:rPr>
        <w:t xml:space="preserve"> rozporządzeniem Rady Ministrów z dnia 24 grudnia 2007r. w sprawie Polskiej Klasyfikacji Działalności (PKD) (Dz. U. Nr </w:t>
      </w:r>
      <w:r w:rsidR="00A113E2" w:rsidRPr="00A113E2">
        <w:rPr>
          <w:b/>
        </w:rPr>
        <w:t>2017r.</w:t>
      </w:r>
      <w:r w:rsidRPr="00A113E2">
        <w:rPr>
          <w:b/>
        </w:rPr>
        <w:t xml:space="preserve"> poz. </w:t>
      </w:r>
      <w:r w:rsidR="00A113E2" w:rsidRPr="00A113E2">
        <w:rPr>
          <w:b/>
        </w:rPr>
        <w:t>2440ze zm.</w:t>
      </w:r>
      <w:r w:rsidRPr="00A113E2">
        <w:rPr>
          <w:b/>
        </w:rPr>
        <w:t>)</w:t>
      </w:r>
    </w:p>
    <w:p w:rsidR="00A113E2" w:rsidRPr="00A113E2" w:rsidRDefault="00A113E2" w:rsidP="00A113E2">
      <w:pPr>
        <w:pStyle w:val="Default"/>
        <w:ind w:left="360"/>
        <w:jc w:val="both"/>
        <w:rPr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</w:tblGrid>
      <w:tr w:rsidR="00A113E2" w:rsidRPr="00A113E2" w:rsidTr="00A113E2">
        <w:tc>
          <w:tcPr>
            <w:tcW w:w="381" w:type="dxa"/>
          </w:tcPr>
          <w:p w:rsidR="00A113E2" w:rsidRPr="00A113E2" w:rsidRDefault="00A113E2" w:rsidP="00A113E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113E2" w:rsidRPr="00A113E2" w:rsidRDefault="00A113E2" w:rsidP="00A113E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113E2" w:rsidRPr="00A113E2" w:rsidRDefault="00A113E2" w:rsidP="00A113E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113E2" w:rsidRPr="00A113E2" w:rsidRDefault="00A113E2" w:rsidP="00A113E2">
            <w:pPr>
              <w:pStyle w:val="Default"/>
              <w:jc w:val="both"/>
              <w:rPr>
                <w:b/>
              </w:rPr>
            </w:pPr>
          </w:p>
        </w:tc>
      </w:tr>
    </w:tbl>
    <w:p w:rsidR="00A113E2" w:rsidRDefault="00A113E2" w:rsidP="00A113E2">
      <w:pPr>
        <w:pStyle w:val="Default"/>
        <w:ind w:left="720"/>
        <w:jc w:val="both"/>
        <w:rPr>
          <w:b/>
        </w:rPr>
      </w:pPr>
    </w:p>
    <w:p w:rsidR="00A113E2" w:rsidRDefault="00A113E2" w:rsidP="00A113E2">
      <w:pPr>
        <w:pStyle w:val="Default"/>
        <w:ind w:left="2136" w:firstLine="696"/>
        <w:jc w:val="both"/>
        <w:rPr>
          <w:b/>
        </w:rPr>
      </w:pPr>
      <w:r>
        <w:rPr>
          <w:b/>
        </w:rPr>
        <w:t>…………………………..                     ………………………………….</w:t>
      </w:r>
    </w:p>
    <w:p w:rsidR="00A113E2" w:rsidRDefault="00A113E2" w:rsidP="00A113E2">
      <w:pPr>
        <w:pStyle w:val="Default"/>
        <w:ind w:left="2136" w:firstLine="696"/>
        <w:jc w:val="both"/>
        <w:rPr>
          <w:b/>
        </w:rPr>
      </w:pPr>
      <w:r>
        <w:rPr>
          <w:b/>
        </w:rPr>
        <w:t>data                                                              podpis</w:t>
      </w:r>
    </w:p>
    <w:p w:rsidR="00B12BDD" w:rsidRDefault="00B12BDD" w:rsidP="00A113E2">
      <w:pPr>
        <w:pStyle w:val="Default"/>
        <w:ind w:left="2136" w:firstLine="696"/>
        <w:jc w:val="both"/>
        <w:rPr>
          <w:b/>
        </w:rPr>
      </w:pPr>
    </w:p>
    <w:p w:rsidR="00B12BDD" w:rsidRDefault="00B12BDD" w:rsidP="00A113E2">
      <w:pPr>
        <w:pStyle w:val="Default"/>
        <w:ind w:left="2136" w:firstLine="696"/>
        <w:jc w:val="both"/>
        <w:rPr>
          <w:b/>
        </w:rPr>
      </w:pPr>
    </w:p>
    <w:p w:rsidR="00B12BDD" w:rsidRDefault="00B12BDD" w:rsidP="00A113E2">
      <w:pPr>
        <w:pStyle w:val="Default"/>
        <w:ind w:left="2136" w:firstLine="696"/>
        <w:jc w:val="both"/>
        <w:rPr>
          <w:b/>
        </w:rPr>
      </w:pPr>
    </w:p>
    <w:p w:rsidR="00716FA2" w:rsidRDefault="00716FA2" w:rsidP="007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16FA2" w:rsidSect="000F58B0">
          <w:pgSz w:w="11906" w:h="16838"/>
          <w:pgMar w:top="567" w:right="907" w:bottom="567" w:left="1134" w:header="709" w:footer="709" w:gutter="0"/>
          <w:cols w:space="708"/>
          <w:docGrid w:linePitch="360"/>
        </w:sectPr>
      </w:pPr>
    </w:p>
    <w:p w:rsidR="006043E3" w:rsidRDefault="006043E3" w:rsidP="007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43E3" w:rsidRDefault="006043E3" w:rsidP="007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BDD" w:rsidRPr="00716FA2" w:rsidRDefault="00B12BDD" w:rsidP="007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Przykładowy wykaz klas PKD</w:t>
      </w:r>
    </w:p>
    <w:p w:rsidR="00B12BDD" w:rsidRDefault="00B12BDD" w:rsidP="00B12BDD">
      <w:pPr>
        <w:pStyle w:val="Default"/>
        <w:jc w:val="both"/>
        <w:rPr>
          <w:b/>
        </w:rPr>
      </w:pPr>
    </w:p>
    <w:p w:rsidR="00716FA2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Uprawy rolne inne niż wieloletnie </w:t>
      </w:r>
    </w:p>
    <w:p w:rsidR="006043E3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A2" w:rsidRPr="00716FA2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16FA2">
        <w:rPr>
          <w:rFonts w:ascii="Times New Roman" w:hAnsi="Times New Roman" w:cs="Times New Roman"/>
          <w:color w:val="000000"/>
          <w:sz w:val="26"/>
          <w:szCs w:val="26"/>
        </w:rPr>
        <w:t xml:space="preserve">01.11 </w:t>
      </w:r>
      <w:r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zbóż, roślin strączkowych i roślin oleistych na nasiona, z wyłączeniem ryżu </w:t>
      </w:r>
    </w:p>
    <w:p w:rsidR="00716FA2" w:rsidRPr="00716FA2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01.12 </w:t>
      </w:r>
      <w:r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ryżu </w:t>
      </w:r>
    </w:p>
    <w:p w:rsidR="006043E3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01.13 </w:t>
      </w:r>
      <w:r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warzyw, włączając melony oraz uprawa roślin korzeniowych i roślin </w:t>
      </w:r>
      <w:r w:rsidR="006043E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bulwiastych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01.14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trzciny cukrowej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01.15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tytoniu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01.16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roślin włóknistych </w:t>
      </w:r>
    </w:p>
    <w:p w:rsid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01.19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Pozostałe uprawy rolne inne niż wieloletnie </w:t>
      </w:r>
    </w:p>
    <w:p w:rsidR="006043E3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16FA2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2B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Uprawa roślin wieloletnich </w:t>
      </w:r>
    </w:p>
    <w:p w:rsidR="006043E3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16FA2" w:rsidRPr="00716FA2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12BDD">
        <w:rPr>
          <w:rFonts w:ascii="Times New Roman" w:hAnsi="Times New Roman" w:cs="Times New Roman"/>
          <w:color w:val="000000"/>
          <w:sz w:val="26"/>
          <w:szCs w:val="26"/>
        </w:rPr>
        <w:t>01.21</w:t>
      </w:r>
      <w:r w:rsidR="006043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winogron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01.22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drzew i krzewów owocowych tropikalnych i podzwrotnikowych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01.23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drzew i krzewów owocowych cytrusowych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01.24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drzew i krzewów owocowych ziarnkowych i pestkowych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01.25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pozostałych drzew i krzewów owocowych oraz orzechów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01.26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drzew oleistych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01.27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roślin wykorzystywanych do produkcji napojów </w:t>
      </w:r>
    </w:p>
    <w:p w:rsidR="006043E3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01.28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roślin przyprawowych i aromatycznych oraz roślin wykorzystywanych do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produkcji leków i wyrobów farmaceutycznych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01.29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Uprawa pozostałych roślin wieloletnich </w:t>
      </w:r>
    </w:p>
    <w:p w:rsid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01.30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Rozmnażanie roślin </w:t>
      </w:r>
    </w:p>
    <w:p w:rsidR="006043E3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16FA2" w:rsidRDefault="00716FA2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2B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Chów i hodowla zwierząt </w:t>
      </w:r>
    </w:p>
    <w:p w:rsidR="006043E3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01.41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bydła mlecznego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01.42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pozostałego bydła i bawołów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01.43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koni i pozostałych zwierząt koniowatych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01.44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wielbłądów i zwierząt wielbłądowatych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01.45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owiec i kóz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01.46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świń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01.47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drobiu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01.49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Chów i hodowla pozostałych zwierząt </w:t>
      </w:r>
    </w:p>
    <w:p w:rsidR="00716FA2" w:rsidRPr="00716FA2" w:rsidRDefault="006043E3" w:rsidP="00B1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01.50 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>Uprawy rolne połączone z chowem i hodowlą zwier</w:t>
      </w:r>
      <w:r>
        <w:rPr>
          <w:rFonts w:ascii="Times New Roman" w:hAnsi="Times New Roman" w:cs="Times New Roman"/>
          <w:color w:val="000000"/>
          <w:sz w:val="26"/>
          <w:szCs w:val="26"/>
        </w:rPr>
        <w:t>ząt (działalność mieszana)</w:t>
      </w:r>
      <w:r w:rsidR="00716FA2" w:rsidRPr="00B12B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12BDD" w:rsidRPr="00A113E2" w:rsidRDefault="00B12BDD" w:rsidP="00B12BDD">
      <w:pPr>
        <w:pStyle w:val="Default"/>
        <w:jc w:val="both"/>
        <w:rPr>
          <w:b/>
        </w:rPr>
      </w:pPr>
    </w:p>
    <w:sectPr w:rsidR="00B12BDD" w:rsidRPr="00A113E2" w:rsidSect="00716FA2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B68"/>
    <w:multiLevelType w:val="hybridMultilevel"/>
    <w:tmpl w:val="A13E5B68"/>
    <w:lvl w:ilvl="0" w:tplc="741E16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0A71E4"/>
    <w:multiLevelType w:val="hybridMultilevel"/>
    <w:tmpl w:val="FC88A1EE"/>
    <w:lvl w:ilvl="0" w:tplc="2608767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30B6F"/>
    <w:multiLevelType w:val="hybridMultilevel"/>
    <w:tmpl w:val="0080A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2765B"/>
    <w:multiLevelType w:val="hybridMultilevel"/>
    <w:tmpl w:val="39525B64"/>
    <w:lvl w:ilvl="0" w:tplc="D9A060AC">
      <w:numFmt w:val="bullet"/>
      <w:lvlText w:val=""/>
      <w:lvlJc w:val="left"/>
      <w:pPr>
        <w:ind w:left="765" w:hanging="405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F52D8"/>
    <w:multiLevelType w:val="hybridMultilevel"/>
    <w:tmpl w:val="FCA62D98"/>
    <w:lvl w:ilvl="0" w:tplc="741E166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51660"/>
    <w:multiLevelType w:val="hybridMultilevel"/>
    <w:tmpl w:val="3F0AC588"/>
    <w:lvl w:ilvl="0" w:tplc="741E16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415E6"/>
    <w:multiLevelType w:val="hybridMultilevel"/>
    <w:tmpl w:val="9FE0D08A"/>
    <w:lvl w:ilvl="0" w:tplc="741E166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0FBC"/>
    <w:rsid w:val="000F58B0"/>
    <w:rsid w:val="001B50BC"/>
    <w:rsid w:val="003577BA"/>
    <w:rsid w:val="00360A45"/>
    <w:rsid w:val="003B51B1"/>
    <w:rsid w:val="003D325E"/>
    <w:rsid w:val="003F4F71"/>
    <w:rsid w:val="005A2A9F"/>
    <w:rsid w:val="006043E3"/>
    <w:rsid w:val="00620FBC"/>
    <w:rsid w:val="00671665"/>
    <w:rsid w:val="00716FA2"/>
    <w:rsid w:val="007E55E6"/>
    <w:rsid w:val="0081071C"/>
    <w:rsid w:val="008A70E7"/>
    <w:rsid w:val="00A113E2"/>
    <w:rsid w:val="00A90931"/>
    <w:rsid w:val="00B12BDD"/>
    <w:rsid w:val="00C22A24"/>
    <w:rsid w:val="00DD6906"/>
    <w:rsid w:val="00FA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BC"/>
    <w:pPr>
      <w:ind w:left="720"/>
      <w:contextualSpacing/>
    </w:pPr>
  </w:style>
  <w:style w:type="paragraph" w:customStyle="1" w:styleId="Default">
    <w:name w:val="Default"/>
    <w:rsid w:val="00C2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BC"/>
    <w:pPr>
      <w:ind w:left="720"/>
      <w:contextualSpacing/>
    </w:pPr>
  </w:style>
  <w:style w:type="paragraph" w:customStyle="1" w:styleId="Default">
    <w:name w:val="Default"/>
    <w:rsid w:val="00C2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Wnuk</dc:creator>
  <cp:lastModifiedBy>mozga</cp:lastModifiedBy>
  <cp:revision>8</cp:revision>
  <cp:lastPrinted>2020-01-27T10:11:00Z</cp:lastPrinted>
  <dcterms:created xsi:type="dcterms:W3CDTF">2019-02-28T08:08:00Z</dcterms:created>
  <dcterms:modified xsi:type="dcterms:W3CDTF">2020-01-27T10:11:00Z</dcterms:modified>
</cp:coreProperties>
</file>