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35" w:rsidRPr="00D36535" w:rsidRDefault="008C3663" w:rsidP="001A3133">
      <w:pPr>
        <w:ind w:right="-709"/>
      </w:pPr>
      <w:r>
        <w:rPr>
          <w:noProof/>
        </w:rPr>
        <w:drawing>
          <wp:inline distT="0" distB="0" distL="0" distR="0">
            <wp:extent cx="7543800" cy="1495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490" cy="149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D70" w:rsidRDefault="00540D70" w:rsidP="00937B50">
      <w:pPr>
        <w:spacing w:line="360" w:lineRule="auto"/>
        <w:ind w:firstLine="708"/>
        <w:jc w:val="center"/>
        <w:rPr>
          <w:b/>
          <w:i/>
          <w:color w:val="000000" w:themeColor="text1"/>
          <w:sz w:val="32"/>
          <w:szCs w:val="32"/>
        </w:rPr>
      </w:pPr>
    </w:p>
    <w:p w:rsidR="001A3133" w:rsidRDefault="001A3133" w:rsidP="00937B50">
      <w:pPr>
        <w:spacing w:line="360" w:lineRule="auto"/>
        <w:ind w:firstLine="708"/>
        <w:jc w:val="center"/>
        <w:rPr>
          <w:b/>
          <w:i/>
          <w:color w:val="000000" w:themeColor="text1"/>
          <w:sz w:val="32"/>
          <w:szCs w:val="32"/>
        </w:rPr>
      </w:pPr>
    </w:p>
    <w:p w:rsidR="00883439" w:rsidRPr="001A3133" w:rsidRDefault="001A3133" w:rsidP="00540D70">
      <w:pPr>
        <w:spacing w:line="360" w:lineRule="auto"/>
        <w:jc w:val="center"/>
        <w:rPr>
          <w:b/>
          <w:color w:val="000000" w:themeColor="text1"/>
          <w:sz w:val="44"/>
          <w:szCs w:val="44"/>
        </w:rPr>
      </w:pPr>
      <w:r w:rsidRPr="001A3133">
        <w:rPr>
          <w:b/>
          <w:color w:val="000000" w:themeColor="text1"/>
          <w:sz w:val="44"/>
          <w:szCs w:val="44"/>
        </w:rPr>
        <w:t xml:space="preserve">W związku z aktualizacją „Studium uwarunkowań </w:t>
      </w:r>
      <w:r>
        <w:rPr>
          <w:b/>
          <w:color w:val="000000" w:themeColor="text1"/>
          <w:sz w:val="44"/>
          <w:szCs w:val="44"/>
        </w:rPr>
        <w:br/>
      </w:r>
      <w:r w:rsidRPr="001A3133">
        <w:rPr>
          <w:b/>
          <w:color w:val="000000" w:themeColor="text1"/>
          <w:sz w:val="44"/>
          <w:szCs w:val="44"/>
        </w:rPr>
        <w:t xml:space="preserve">i kierunków zagospodarowania przestrzennego Gminy Nałęczów” zapraszamy zainteresowanych mieszkańców </w:t>
      </w:r>
      <w:r>
        <w:rPr>
          <w:b/>
          <w:color w:val="000000" w:themeColor="text1"/>
          <w:sz w:val="44"/>
          <w:szCs w:val="44"/>
        </w:rPr>
        <w:br/>
      </w:r>
      <w:r w:rsidRPr="001A3133">
        <w:rPr>
          <w:b/>
          <w:color w:val="000000" w:themeColor="text1"/>
          <w:sz w:val="44"/>
          <w:szCs w:val="44"/>
        </w:rPr>
        <w:t xml:space="preserve">na I spotkanie informacyjne mające na celu zapoznanie </w:t>
      </w:r>
      <w:r>
        <w:rPr>
          <w:b/>
          <w:color w:val="000000" w:themeColor="text1"/>
          <w:sz w:val="44"/>
          <w:szCs w:val="44"/>
        </w:rPr>
        <w:br/>
      </w:r>
      <w:r w:rsidRPr="001A3133">
        <w:rPr>
          <w:b/>
          <w:color w:val="000000" w:themeColor="text1"/>
          <w:sz w:val="44"/>
          <w:szCs w:val="44"/>
        </w:rPr>
        <w:t>z procedurą zmian kierunków zagospodarowania przestrzennego Gminy Nałęczów.</w:t>
      </w:r>
    </w:p>
    <w:p w:rsidR="00206A66" w:rsidRDefault="00206A66" w:rsidP="00540D70">
      <w:pPr>
        <w:spacing w:line="360" w:lineRule="auto"/>
        <w:jc w:val="center"/>
        <w:rPr>
          <w:b/>
          <w:i/>
          <w:color w:val="000000" w:themeColor="text1"/>
          <w:sz w:val="38"/>
          <w:szCs w:val="32"/>
        </w:rPr>
      </w:pPr>
    </w:p>
    <w:p w:rsidR="00206A66" w:rsidRPr="001A3133" w:rsidRDefault="001A3133" w:rsidP="001A3133">
      <w:pPr>
        <w:spacing w:line="360" w:lineRule="auto"/>
        <w:ind w:firstLine="426"/>
        <w:jc w:val="center"/>
        <w:rPr>
          <w:b/>
          <w:i/>
          <w:color w:val="000000" w:themeColor="text1"/>
          <w:sz w:val="52"/>
          <w:szCs w:val="52"/>
        </w:rPr>
      </w:pPr>
      <w:r w:rsidRPr="001A3133">
        <w:rPr>
          <w:b/>
          <w:color w:val="000000" w:themeColor="text1"/>
          <w:sz w:val="52"/>
          <w:szCs w:val="52"/>
        </w:rPr>
        <w:t xml:space="preserve">Spotkanie odbędzie się w dniu </w:t>
      </w:r>
      <w:r w:rsidRPr="001A3133">
        <w:rPr>
          <w:b/>
          <w:color w:val="000000" w:themeColor="text1"/>
          <w:sz w:val="56"/>
          <w:szCs w:val="56"/>
        </w:rPr>
        <w:t>30.01.2020r</w:t>
      </w:r>
      <w:r w:rsidRPr="001A3133">
        <w:rPr>
          <w:b/>
          <w:color w:val="000000" w:themeColor="text1"/>
          <w:sz w:val="52"/>
          <w:szCs w:val="52"/>
        </w:rPr>
        <w:t>.</w:t>
      </w:r>
      <w:r>
        <w:rPr>
          <w:b/>
          <w:color w:val="000000" w:themeColor="text1"/>
          <w:sz w:val="52"/>
          <w:szCs w:val="52"/>
        </w:rPr>
        <w:br/>
      </w:r>
      <w:r w:rsidRPr="001A3133">
        <w:rPr>
          <w:b/>
          <w:color w:val="000000" w:themeColor="text1"/>
          <w:sz w:val="52"/>
          <w:szCs w:val="52"/>
        </w:rPr>
        <w:t xml:space="preserve">w Sali gimnastycznej Szkoły Podstawowej </w:t>
      </w:r>
      <w:r>
        <w:rPr>
          <w:b/>
          <w:color w:val="000000" w:themeColor="text1"/>
          <w:sz w:val="52"/>
          <w:szCs w:val="52"/>
        </w:rPr>
        <w:br/>
      </w:r>
      <w:r w:rsidR="00F14B11">
        <w:rPr>
          <w:b/>
          <w:color w:val="000000" w:themeColor="text1"/>
          <w:sz w:val="52"/>
          <w:szCs w:val="52"/>
        </w:rPr>
        <w:t xml:space="preserve">  </w:t>
      </w:r>
      <w:r w:rsidRPr="001A3133">
        <w:rPr>
          <w:b/>
          <w:color w:val="000000" w:themeColor="text1"/>
          <w:sz w:val="52"/>
          <w:szCs w:val="52"/>
        </w:rPr>
        <w:t xml:space="preserve">w Nałęczowie ul. Spółdzielcza 17, </w:t>
      </w:r>
      <w:r w:rsidRPr="00F14B11">
        <w:rPr>
          <w:b/>
          <w:color w:val="000000" w:themeColor="text1"/>
          <w:sz w:val="56"/>
          <w:szCs w:val="56"/>
        </w:rPr>
        <w:t>o godz. 17.30.</w:t>
      </w:r>
      <w:r w:rsidRPr="00F14B11">
        <w:rPr>
          <w:b/>
          <w:color w:val="000000" w:themeColor="text1"/>
          <w:sz w:val="56"/>
          <w:szCs w:val="56"/>
        </w:rPr>
        <w:br/>
      </w:r>
      <w:r w:rsidRPr="001A3133">
        <w:rPr>
          <w:b/>
          <w:i/>
          <w:color w:val="000000" w:themeColor="text1"/>
          <w:sz w:val="52"/>
          <w:szCs w:val="52"/>
        </w:rPr>
        <w:tab/>
      </w:r>
      <w:r w:rsidRPr="001A3133">
        <w:rPr>
          <w:b/>
          <w:i/>
          <w:color w:val="000000" w:themeColor="text1"/>
          <w:sz w:val="52"/>
          <w:szCs w:val="52"/>
        </w:rPr>
        <w:tab/>
      </w:r>
      <w:r w:rsidRPr="001A3133">
        <w:rPr>
          <w:b/>
          <w:i/>
          <w:color w:val="000000" w:themeColor="text1"/>
          <w:sz w:val="52"/>
          <w:szCs w:val="52"/>
        </w:rPr>
        <w:tab/>
      </w:r>
      <w:r w:rsidRPr="001A3133">
        <w:rPr>
          <w:b/>
          <w:i/>
          <w:color w:val="000000" w:themeColor="text1"/>
          <w:sz w:val="52"/>
          <w:szCs w:val="52"/>
        </w:rPr>
        <w:tab/>
      </w:r>
      <w:r w:rsidRPr="001A3133">
        <w:rPr>
          <w:b/>
          <w:i/>
          <w:color w:val="000000" w:themeColor="text1"/>
          <w:sz w:val="52"/>
          <w:szCs w:val="52"/>
        </w:rPr>
        <w:tab/>
      </w:r>
      <w:r w:rsidRPr="001A3133">
        <w:rPr>
          <w:b/>
          <w:i/>
          <w:color w:val="000000" w:themeColor="text1"/>
          <w:sz w:val="52"/>
          <w:szCs w:val="52"/>
        </w:rPr>
        <w:tab/>
      </w:r>
      <w:r w:rsidRPr="001A3133">
        <w:rPr>
          <w:b/>
          <w:i/>
          <w:color w:val="000000" w:themeColor="text1"/>
          <w:sz w:val="52"/>
          <w:szCs w:val="52"/>
        </w:rPr>
        <w:tab/>
        <w:t xml:space="preserve">                      </w:t>
      </w:r>
      <w:r>
        <w:rPr>
          <w:b/>
          <w:i/>
          <w:color w:val="000000" w:themeColor="text1"/>
          <w:sz w:val="38"/>
          <w:szCs w:val="32"/>
        </w:rPr>
        <w:t>Burmistrz Nałęczowa</w:t>
      </w:r>
    </w:p>
    <w:p w:rsidR="00DF4036" w:rsidRDefault="00DF4036" w:rsidP="00D36535"/>
    <w:p w:rsidR="001A3133" w:rsidRDefault="001A3133" w:rsidP="00D36535"/>
    <w:p w:rsidR="001A3133" w:rsidRDefault="001A3133" w:rsidP="00D36535"/>
    <w:p w:rsidR="001A3133" w:rsidRPr="00D36535" w:rsidRDefault="001A3133" w:rsidP="00D36535"/>
    <w:p w:rsidR="00D36535" w:rsidRDefault="008C3663" w:rsidP="008C3663">
      <w:pPr>
        <w:jc w:val="center"/>
      </w:pPr>
      <w:r>
        <w:rPr>
          <w:noProof/>
        </w:rPr>
        <w:drawing>
          <wp:inline distT="0" distB="0" distL="0" distR="0">
            <wp:extent cx="5761990" cy="752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A66" w:rsidRPr="00206A66" w:rsidRDefault="00206A66" w:rsidP="00206A66">
      <w:pPr>
        <w:spacing w:line="360" w:lineRule="auto"/>
        <w:jc w:val="center"/>
        <w:rPr>
          <w:b/>
          <w:sz w:val="28"/>
          <w:szCs w:val="28"/>
        </w:rPr>
      </w:pPr>
      <w:r w:rsidRPr="00206A66">
        <w:rPr>
          <w:i/>
          <w:sz w:val="28"/>
          <w:szCs w:val="28"/>
        </w:rPr>
        <w:t>Projekt współfinansowany ze środków Unii Europejskiej w ramach Europejskiego Funduszu Społecznego</w:t>
      </w:r>
    </w:p>
    <w:p w:rsidR="008C3663" w:rsidRDefault="008C3663" w:rsidP="008C3663">
      <w:pPr>
        <w:jc w:val="center"/>
      </w:pPr>
      <w:bookmarkStart w:id="0" w:name="_GoBack"/>
      <w:bookmarkEnd w:id="0"/>
    </w:p>
    <w:tbl>
      <w:tblPr>
        <w:tblStyle w:val="Tabela-Siatka"/>
        <w:tblW w:w="16864" w:type="dxa"/>
        <w:tblInd w:w="-147" w:type="dxa"/>
        <w:shd w:val="clear" w:color="auto" w:fill="0033CC"/>
        <w:tblLook w:val="04A0"/>
      </w:tblPr>
      <w:tblGrid>
        <w:gridCol w:w="16864"/>
      </w:tblGrid>
      <w:tr w:rsidR="00DF4036" w:rsidRPr="00DF4036" w:rsidTr="00391D3F">
        <w:trPr>
          <w:trHeight w:val="340"/>
        </w:trPr>
        <w:tc>
          <w:tcPr>
            <w:tcW w:w="16864" w:type="dxa"/>
            <w:shd w:val="clear" w:color="auto" w:fill="0000CC"/>
          </w:tcPr>
          <w:p w:rsidR="00DF4036" w:rsidRPr="00DF4036" w:rsidRDefault="001A3133" w:rsidP="001A3133">
            <w:pPr>
              <w:pStyle w:val="Stopka"/>
              <w:ind w:right="-367"/>
            </w:pPr>
            <w:r>
              <w:t xml:space="preserve">                                          </w:t>
            </w:r>
            <w:r w:rsidR="00DF4036" w:rsidRPr="00DF4036">
              <w:t>www.fim.org.pl/partycypacja-w-planowaniu-przestrzennym-2/</w:t>
            </w:r>
          </w:p>
        </w:tc>
      </w:tr>
    </w:tbl>
    <w:p w:rsidR="00DB604C" w:rsidRPr="00D36535" w:rsidRDefault="00DB604C" w:rsidP="00461610">
      <w:pPr>
        <w:pStyle w:val="Stopka"/>
        <w:rPr>
          <w:i/>
          <w:sz w:val="20"/>
        </w:rPr>
      </w:pPr>
    </w:p>
    <w:sectPr w:rsidR="00DB604C" w:rsidRPr="00D36535" w:rsidSect="001A3133">
      <w:headerReference w:type="default" r:id="rId10"/>
      <w:pgSz w:w="11906" w:h="16838"/>
      <w:pgMar w:top="0" w:right="709" w:bottom="142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2C" w:rsidRDefault="0066142C" w:rsidP="00F77266">
      <w:r>
        <w:separator/>
      </w:r>
    </w:p>
  </w:endnote>
  <w:endnote w:type="continuationSeparator" w:id="0">
    <w:p w:rsidR="0066142C" w:rsidRDefault="0066142C" w:rsidP="00F7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2C" w:rsidRDefault="0066142C" w:rsidP="00F77266">
      <w:r>
        <w:separator/>
      </w:r>
    </w:p>
  </w:footnote>
  <w:footnote w:type="continuationSeparator" w:id="0">
    <w:p w:rsidR="0066142C" w:rsidRDefault="0066142C" w:rsidP="00F7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53" w:rsidRPr="001E6153" w:rsidRDefault="001E6153" w:rsidP="00C57BE7">
    <w:pPr>
      <w:ind w:hanging="1134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6D3"/>
    <w:multiLevelType w:val="hybridMultilevel"/>
    <w:tmpl w:val="5DD2B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02D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520F26"/>
    <w:multiLevelType w:val="hybridMultilevel"/>
    <w:tmpl w:val="5E94B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35485"/>
    <w:multiLevelType w:val="hybridMultilevel"/>
    <w:tmpl w:val="6D38760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5C237A5A"/>
    <w:multiLevelType w:val="hybridMultilevel"/>
    <w:tmpl w:val="624C6FF0"/>
    <w:lvl w:ilvl="0" w:tplc="EB3CE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84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CF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8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5C0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28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A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29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8A6904"/>
    <w:multiLevelType w:val="hybridMultilevel"/>
    <w:tmpl w:val="FE3AB78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02153"/>
    <w:multiLevelType w:val="hybridMultilevel"/>
    <w:tmpl w:val="3DBA64AA"/>
    <w:lvl w:ilvl="0" w:tplc="0415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7">
    <w:nsid w:val="75533393"/>
    <w:multiLevelType w:val="hybridMultilevel"/>
    <w:tmpl w:val="BDBC78C6"/>
    <w:lvl w:ilvl="0" w:tplc="C9AC6262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3AB8"/>
    <w:rsid w:val="00024D1D"/>
    <w:rsid w:val="000309E4"/>
    <w:rsid w:val="000326D0"/>
    <w:rsid w:val="00032EBD"/>
    <w:rsid w:val="00052E31"/>
    <w:rsid w:val="00087173"/>
    <w:rsid w:val="000934CF"/>
    <w:rsid w:val="000A22CC"/>
    <w:rsid w:val="000B2680"/>
    <w:rsid w:val="000B45C8"/>
    <w:rsid w:val="000B4F6A"/>
    <w:rsid w:val="000B6801"/>
    <w:rsid w:val="000C00E2"/>
    <w:rsid w:val="000D2A83"/>
    <w:rsid w:val="000D64EE"/>
    <w:rsid w:val="000E0E97"/>
    <w:rsid w:val="000E2054"/>
    <w:rsid w:val="000F388E"/>
    <w:rsid w:val="00117C57"/>
    <w:rsid w:val="001347D5"/>
    <w:rsid w:val="00134972"/>
    <w:rsid w:val="001520B3"/>
    <w:rsid w:val="001633F9"/>
    <w:rsid w:val="00173DB6"/>
    <w:rsid w:val="00175EA8"/>
    <w:rsid w:val="001771E6"/>
    <w:rsid w:val="001831DA"/>
    <w:rsid w:val="00196129"/>
    <w:rsid w:val="00197E0F"/>
    <w:rsid w:val="001A284E"/>
    <w:rsid w:val="001A3133"/>
    <w:rsid w:val="001A42E0"/>
    <w:rsid w:val="001A4BCE"/>
    <w:rsid w:val="001C28FE"/>
    <w:rsid w:val="001D5DFB"/>
    <w:rsid w:val="001E6153"/>
    <w:rsid w:val="001F7E11"/>
    <w:rsid w:val="00201896"/>
    <w:rsid w:val="00201AFE"/>
    <w:rsid w:val="00206A66"/>
    <w:rsid w:val="00212C75"/>
    <w:rsid w:val="0021702D"/>
    <w:rsid w:val="00224B13"/>
    <w:rsid w:val="00231EEF"/>
    <w:rsid w:val="00232D26"/>
    <w:rsid w:val="00234540"/>
    <w:rsid w:val="00292279"/>
    <w:rsid w:val="00292E15"/>
    <w:rsid w:val="00294DDE"/>
    <w:rsid w:val="0029633C"/>
    <w:rsid w:val="002A26BF"/>
    <w:rsid w:val="002B4A23"/>
    <w:rsid w:val="002B7ACE"/>
    <w:rsid w:val="002C7E31"/>
    <w:rsid w:val="002E64AC"/>
    <w:rsid w:val="002E6503"/>
    <w:rsid w:val="002E68F8"/>
    <w:rsid w:val="002F328F"/>
    <w:rsid w:val="002F7C67"/>
    <w:rsid w:val="00310A3A"/>
    <w:rsid w:val="00313940"/>
    <w:rsid w:val="00344ED6"/>
    <w:rsid w:val="00347023"/>
    <w:rsid w:val="0035618D"/>
    <w:rsid w:val="00356333"/>
    <w:rsid w:val="00362C0C"/>
    <w:rsid w:val="003735D2"/>
    <w:rsid w:val="00391D3F"/>
    <w:rsid w:val="00396DB6"/>
    <w:rsid w:val="003A513D"/>
    <w:rsid w:val="003A7CB5"/>
    <w:rsid w:val="003D02D2"/>
    <w:rsid w:val="003E414C"/>
    <w:rsid w:val="003F0ECD"/>
    <w:rsid w:val="0041274E"/>
    <w:rsid w:val="00415949"/>
    <w:rsid w:val="00446B1F"/>
    <w:rsid w:val="00447A2A"/>
    <w:rsid w:val="00450D45"/>
    <w:rsid w:val="00457C6B"/>
    <w:rsid w:val="00461610"/>
    <w:rsid w:val="00472217"/>
    <w:rsid w:val="00480506"/>
    <w:rsid w:val="00491671"/>
    <w:rsid w:val="0049247A"/>
    <w:rsid w:val="00494DA3"/>
    <w:rsid w:val="0049524E"/>
    <w:rsid w:val="004A1FBF"/>
    <w:rsid w:val="004A1FF3"/>
    <w:rsid w:val="004A6AF1"/>
    <w:rsid w:val="004C2105"/>
    <w:rsid w:val="004C3A3A"/>
    <w:rsid w:val="004C5926"/>
    <w:rsid w:val="004D20EE"/>
    <w:rsid w:val="004D3D59"/>
    <w:rsid w:val="00510D3D"/>
    <w:rsid w:val="00517722"/>
    <w:rsid w:val="00520D18"/>
    <w:rsid w:val="00521554"/>
    <w:rsid w:val="00522438"/>
    <w:rsid w:val="00522A9B"/>
    <w:rsid w:val="00522FB1"/>
    <w:rsid w:val="00526A38"/>
    <w:rsid w:val="0052780E"/>
    <w:rsid w:val="00531051"/>
    <w:rsid w:val="00540D70"/>
    <w:rsid w:val="005420CD"/>
    <w:rsid w:val="00554711"/>
    <w:rsid w:val="0056470E"/>
    <w:rsid w:val="00565A28"/>
    <w:rsid w:val="005774D8"/>
    <w:rsid w:val="005A0BAC"/>
    <w:rsid w:val="005A7209"/>
    <w:rsid w:val="005A771A"/>
    <w:rsid w:val="005C3303"/>
    <w:rsid w:val="005D325C"/>
    <w:rsid w:val="005E05EA"/>
    <w:rsid w:val="005F3DDE"/>
    <w:rsid w:val="005F4E1E"/>
    <w:rsid w:val="005F6201"/>
    <w:rsid w:val="005F77FD"/>
    <w:rsid w:val="0060064F"/>
    <w:rsid w:val="00600E42"/>
    <w:rsid w:val="00617D6D"/>
    <w:rsid w:val="0062231A"/>
    <w:rsid w:val="006242DB"/>
    <w:rsid w:val="00631D1D"/>
    <w:rsid w:val="0063717B"/>
    <w:rsid w:val="006409BC"/>
    <w:rsid w:val="00645B5B"/>
    <w:rsid w:val="0066142C"/>
    <w:rsid w:val="00664BBD"/>
    <w:rsid w:val="006712E8"/>
    <w:rsid w:val="0067289C"/>
    <w:rsid w:val="00691B98"/>
    <w:rsid w:val="00692077"/>
    <w:rsid w:val="006957BE"/>
    <w:rsid w:val="006A31A3"/>
    <w:rsid w:val="006A33C1"/>
    <w:rsid w:val="006A5586"/>
    <w:rsid w:val="006C544F"/>
    <w:rsid w:val="006D6CAD"/>
    <w:rsid w:val="006E626F"/>
    <w:rsid w:val="00724A28"/>
    <w:rsid w:val="00727D7D"/>
    <w:rsid w:val="00736408"/>
    <w:rsid w:val="0074517D"/>
    <w:rsid w:val="00750FA9"/>
    <w:rsid w:val="00752EE3"/>
    <w:rsid w:val="0075406F"/>
    <w:rsid w:val="00762715"/>
    <w:rsid w:val="00762E7D"/>
    <w:rsid w:val="007749A3"/>
    <w:rsid w:val="00786939"/>
    <w:rsid w:val="00793209"/>
    <w:rsid w:val="007C1250"/>
    <w:rsid w:val="007D6837"/>
    <w:rsid w:val="007E38B1"/>
    <w:rsid w:val="00802E29"/>
    <w:rsid w:val="00816575"/>
    <w:rsid w:val="00824189"/>
    <w:rsid w:val="00833829"/>
    <w:rsid w:val="00840F25"/>
    <w:rsid w:val="00842158"/>
    <w:rsid w:val="0087075F"/>
    <w:rsid w:val="00883439"/>
    <w:rsid w:val="00884076"/>
    <w:rsid w:val="0088504D"/>
    <w:rsid w:val="00896F1D"/>
    <w:rsid w:val="008A4B3F"/>
    <w:rsid w:val="008C0E55"/>
    <w:rsid w:val="008C3663"/>
    <w:rsid w:val="008C422E"/>
    <w:rsid w:val="008C4C78"/>
    <w:rsid w:val="008E2700"/>
    <w:rsid w:val="008F2C60"/>
    <w:rsid w:val="00903D58"/>
    <w:rsid w:val="0091338C"/>
    <w:rsid w:val="00926A40"/>
    <w:rsid w:val="00933156"/>
    <w:rsid w:val="00933C53"/>
    <w:rsid w:val="00937B50"/>
    <w:rsid w:val="00942884"/>
    <w:rsid w:val="009455D2"/>
    <w:rsid w:val="00947A3D"/>
    <w:rsid w:val="00961B46"/>
    <w:rsid w:val="00961CA7"/>
    <w:rsid w:val="00975B6A"/>
    <w:rsid w:val="00991B5D"/>
    <w:rsid w:val="009A6030"/>
    <w:rsid w:val="009B0A36"/>
    <w:rsid w:val="009E2C4E"/>
    <w:rsid w:val="009E461E"/>
    <w:rsid w:val="009F086C"/>
    <w:rsid w:val="009F17D5"/>
    <w:rsid w:val="009F2C3C"/>
    <w:rsid w:val="00A03F10"/>
    <w:rsid w:val="00A115D6"/>
    <w:rsid w:val="00A21E4C"/>
    <w:rsid w:val="00A3051A"/>
    <w:rsid w:val="00A34ACC"/>
    <w:rsid w:val="00A367F0"/>
    <w:rsid w:val="00A424A4"/>
    <w:rsid w:val="00A63C1F"/>
    <w:rsid w:val="00A808DB"/>
    <w:rsid w:val="00A95A2B"/>
    <w:rsid w:val="00AB1FA5"/>
    <w:rsid w:val="00AC04F0"/>
    <w:rsid w:val="00AC6800"/>
    <w:rsid w:val="00AD307C"/>
    <w:rsid w:val="00AF72AD"/>
    <w:rsid w:val="00AF7F41"/>
    <w:rsid w:val="00B164CB"/>
    <w:rsid w:val="00B229AE"/>
    <w:rsid w:val="00B31227"/>
    <w:rsid w:val="00B465C2"/>
    <w:rsid w:val="00B61445"/>
    <w:rsid w:val="00B631F7"/>
    <w:rsid w:val="00B90481"/>
    <w:rsid w:val="00B961E2"/>
    <w:rsid w:val="00BC1E5D"/>
    <w:rsid w:val="00BD111C"/>
    <w:rsid w:val="00BD201A"/>
    <w:rsid w:val="00BE79F3"/>
    <w:rsid w:val="00C04F15"/>
    <w:rsid w:val="00C15526"/>
    <w:rsid w:val="00C16323"/>
    <w:rsid w:val="00C2063C"/>
    <w:rsid w:val="00C57BE7"/>
    <w:rsid w:val="00C644C0"/>
    <w:rsid w:val="00C65F01"/>
    <w:rsid w:val="00C73E2E"/>
    <w:rsid w:val="00C82B7E"/>
    <w:rsid w:val="00C83930"/>
    <w:rsid w:val="00C86EED"/>
    <w:rsid w:val="00C92BD3"/>
    <w:rsid w:val="00C9446F"/>
    <w:rsid w:val="00C96354"/>
    <w:rsid w:val="00CB4D58"/>
    <w:rsid w:val="00CD380F"/>
    <w:rsid w:val="00CD51FD"/>
    <w:rsid w:val="00CE0312"/>
    <w:rsid w:val="00CE66B9"/>
    <w:rsid w:val="00D04DCE"/>
    <w:rsid w:val="00D13557"/>
    <w:rsid w:val="00D178F2"/>
    <w:rsid w:val="00D2011E"/>
    <w:rsid w:val="00D20B12"/>
    <w:rsid w:val="00D216FC"/>
    <w:rsid w:val="00D36535"/>
    <w:rsid w:val="00D53881"/>
    <w:rsid w:val="00D63914"/>
    <w:rsid w:val="00D63BAC"/>
    <w:rsid w:val="00D77C5B"/>
    <w:rsid w:val="00D90D40"/>
    <w:rsid w:val="00DB40AA"/>
    <w:rsid w:val="00DB604C"/>
    <w:rsid w:val="00DC1763"/>
    <w:rsid w:val="00DC254A"/>
    <w:rsid w:val="00DD2DFC"/>
    <w:rsid w:val="00DD3C85"/>
    <w:rsid w:val="00DD455E"/>
    <w:rsid w:val="00DF4036"/>
    <w:rsid w:val="00DF542F"/>
    <w:rsid w:val="00DF72A2"/>
    <w:rsid w:val="00E22EE8"/>
    <w:rsid w:val="00E43CC6"/>
    <w:rsid w:val="00E900DF"/>
    <w:rsid w:val="00E913D5"/>
    <w:rsid w:val="00E93AC9"/>
    <w:rsid w:val="00EC5ABA"/>
    <w:rsid w:val="00EE6E90"/>
    <w:rsid w:val="00EF3088"/>
    <w:rsid w:val="00EF3AB8"/>
    <w:rsid w:val="00EF510C"/>
    <w:rsid w:val="00F1326F"/>
    <w:rsid w:val="00F14B11"/>
    <w:rsid w:val="00F3197E"/>
    <w:rsid w:val="00F31C85"/>
    <w:rsid w:val="00F513C6"/>
    <w:rsid w:val="00F56ACC"/>
    <w:rsid w:val="00F75EAC"/>
    <w:rsid w:val="00F77266"/>
    <w:rsid w:val="00F77816"/>
    <w:rsid w:val="00F805E6"/>
    <w:rsid w:val="00F87570"/>
    <w:rsid w:val="00F97CB3"/>
    <w:rsid w:val="00FB2C16"/>
    <w:rsid w:val="00FB5210"/>
    <w:rsid w:val="00FD0C89"/>
    <w:rsid w:val="00FE4313"/>
    <w:rsid w:val="00FE5198"/>
    <w:rsid w:val="00FE6981"/>
    <w:rsid w:val="00FF2EA9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2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266"/>
    <w:rPr>
      <w:sz w:val="24"/>
      <w:szCs w:val="24"/>
    </w:rPr>
  </w:style>
  <w:style w:type="paragraph" w:styleId="Tekstdymka">
    <w:name w:val="Balloon Text"/>
    <w:basedOn w:val="Normalny"/>
    <w:link w:val="TekstdymkaZnak"/>
    <w:rsid w:val="00F77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72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E3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8B1"/>
  </w:style>
  <w:style w:type="character" w:styleId="Odwoanieprzypisukocowego">
    <w:name w:val="endnote reference"/>
    <w:basedOn w:val="Domylnaczcionkaakapitu"/>
    <w:rsid w:val="007E38B1"/>
    <w:rPr>
      <w:vertAlign w:val="superscript"/>
    </w:rPr>
  </w:style>
  <w:style w:type="character" w:styleId="Hipercze">
    <w:name w:val="Hyperlink"/>
    <w:basedOn w:val="Domylnaczcionkaakapitu"/>
    <w:uiPriority w:val="99"/>
    <w:rsid w:val="0049524E"/>
    <w:rPr>
      <w:color w:val="0000FF"/>
      <w:u w:val="single"/>
    </w:rPr>
  </w:style>
  <w:style w:type="table" w:styleId="Tabela-Siatka">
    <w:name w:val="Table Grid"/>
    <w:basedOn w:val="Standardowy"/>
    <w:rsid w:val="00945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197E"/>
    <w:rPr>
      <w:rFonts w:ascii="Courier New" w:hAnsi="Courier New" w:cs="Courier New"/>
      <w:color w:val="000000"/>
      <w:sz w:val="18"/>
      <w:szCs w:val="18"/>
    </w:rPr>
  </w:style>
  <w:style w:type="paragraph" w:customStyle="1" w:styleId="Niemiec">
    <w:name w:val="Niemiec"/>
    <w:basedOn w:val="Normalny"/>
    <w:rsid w:val="00C04F15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120" w:line="240" w:lineRule="atLeast"/>
      <w:jc w:val="both"/>
    </w:pPr>
    <w:rPr>
      <w:rFonts w:ascii="Arial" w:hAnsi="Arial"/>
      <w:color w:val="000000"/>
      <w:sz w:val="22"/>
      <w:szCs w:val="20"/>
      <w:lang w:val="de-DE"/>
    </w:rPr>
  </w:style>
  <w:style w:type="character" w:styleId="Odwoaniedokomentarza">
    <w:name w:val="annotation reference"/>
    <w:basedOn w:val="Domylnaczcionkaakapitu"/>
    <w:rsid w:val="00896F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F1D"/>
  </w:style>
  <w:style w:type="paragraph" w:styleId="Tematkomentarza">
    <w:name w:val="annotation subject"/>
    <w:basedOn w:val="Tekstkomentarza"/>
    <w:next w:val="Tekstkomentarza"/>
    <w:link w:val="TematkomentarzaZnak"/>
    <w:rsid w:val="00896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1F76-5AF3-4F95-917F-69348F9F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zakresu tematycznego szkolenia dla pracowników</vt:lpstr>
    </vt:vector>
  </TitlesOfParts>
  <Company>Centrum Doradztwa Strategicznego</Company>
  <LinksUpToDate>false</LinksUpToDate>
  <CharactersWithSpaces>674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http://www.fim.org.pl/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mailto:biuro@fim.org.pl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zakresu tematycznego szkolenia dla pracowników</dc:title>
  <dc:creator>Robert</dc:creator>
  <cp:lastModifiedBy>bkedzierska</cp:lastModifiedBy>
  <cp:revision>2</cp:revision>
  <cp:lastPrinted>2019-04-29T12:01:00Z</cp:lastPrinted>
  <dcterms:created xsi:type="dcterms:W3CDTF">2020-01-28T14:20:00Z</dcterms:created>
  <dcterms:modified xsi:type="dcterms:W3CDTF">2020-01-28T14:20:00Z</dcterms:modified>
</cp:coreProperties>
</file>