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06B29" w14:textId="3A4C8F63" w:rsidR="005328F5" w:rsidRPr="002558DD" w:rsidRDefault="005328F5" w:rsidP="005328F5">
      <w:pPr>
        <w:shd w:val="clear" w:color="auto" w:fill="FFFFFF"/>
        <w:spacing w:after="0" w:line="240" w:lineRule="auto"/>
        <w:ind w:right="284"/>
        <w:jc w:val="center"/>
        <w:rPr>
          <w:rFonts w:ascii="Arial" w:eastAsia="Times New Roman" w:hAnsi="Arial" w:cs="Arial"/>
          <w:b/>
          <w:i/>
          <w:color w:val="222222"/>
          <w:sz w:val="36"/>
          <w:szCs w:val="36"/>
          <w:lang w:eastAsia="pl-PL"/>
        </w:rPr>
      </w:pPr>
      <w:r w:rsidRPr="002558DD">
        <w:rPr>
          <w:rFonts w:ascii="Arial" w:eastAsia="Times New Roman" w:hAnsi="Arial" w:cs="Arial"/>
          <w:b/>
          <w:i/>
          <w:color w:val="222222"/>
          <w:sz w:val="36"/>
          <w:szCs w:val="36"/>
          <w:lang w:eastAsia="pl-PL"/>
        </w:rPr>
        <w:t>Miejski Ośrodek Pomocy Społecznej w Nałęczowie</w:t>
      </w:r>
      <w:r w:rsidR="003E0937" w:rsidRPr="002558DD">
        <w:rPr>
          <w:rFonts w:ascii="Arial" w:eastAsia="Times New Roman" w:hAnsi="Arial" w:cs="Arial"/>
          <w:b/>
          <w:i/>
          <w:color w:val="222222"/>
          <w:sz w:val="36"/>
          <w:szCs w:val="36"/>
          <w:lang w:eastAsia="pl-PL"/>
        </w:rPr>
        <w:t xml:space="preserve">, </w:t>
      </w:r>
      <w:r w:rsidRPr="002558DD">
        <w:rPr>
          <w:rFonts w:ascii="Arial" w:eastAsia="Times New Roman" w:hAnsi="Arial" w:cs="Arial"/>
          <w:b/>
          <w:i/>
          <w:color w:val="222222"/>
          <w:sz w:val="36"/>
          <w:szCs w:val="36"/>
          <w:lang w:eastAsia="pl-PL"/>
        </w:rPr>
        <w:t>informuje, iż osoby najbardziej potrzebujące z terenu gminy Nałęczów mogą zgłaszać się do siedziby</w:t>
      </w:r>
      <w:r w:rsidR="00100F46" w:rsidRPr="002558DD">
        <w:rPr>
          <w:rFonts w:ascii="Arial" w:eastAsia="Times New Roman" w:hAnsi="Arial" w:cs="Arial"/>
          <w:b/>
          <w:i/>
          <w:color w:val="222222"/>
          <w:sz w:val="36"/>
          <w:szCs w:val="36"/>
          <w:lang w:eastAsia="pl-PL"/>
        </w:rPr>
        <w:t xml:space="preserve"> tut. Ośrodka</w:t>
      </w:r>
      <w:r w:rsidR="00703CF4" w:rsidRPr="002558DD">
        <w:rPr>
          <w:rFonts w:ascii="Arial" w:eastAsia="Times New Roman" w:hAnsi="Arial" w:cs="Arial"/>
          <w:b/>
          <w:i/>
          <w:color w:val="222222"/>
          <w:sz w:val="36"/>
          <w:szCs w:val="36"/>
          <w:lang w:eastAsia="pl-PL"/>
        </w:rPr>
        <w:t xml:space="preserve"> </w:t>
      </w:r>
      <w:r w:rsidRPr="002558DD">
        <w:rPr>
          <w:rFonts w:ascii="Arial" w:eastAsia="Times New Roman" w:hAnsi="Arial" w:cs="Arial"/>
          <w:b/>
          <w:i/>
          <w:color w:val="222222"/>
          <w:sz w:val="36"/>
          <w:szCs w:val="36"/>
          <w:lang w:eastAsia="pl-PL"/>
        </w:rPr>
        <w:t xml:space="preserve">w celu </w:t>
      </w:r>
      <w:r w:rsidR="003E0937" w:rsidRPr="002558DD">
        <w:rPr>
          <w:rFonts w:ascii="Arial" w:eastAsia="Times New Roman" w:hAnsi="Arial" w:cs="Arial"/>
          <w:b/>
          <w:i/>
          <w:color w:val="222222"/>
          <w:sz w:val="36"/>
          <w:szCs w:val="36"/>
          <w:lang w:eastAsia="pl-PL"/>
        </w:rPr>
        <w:t xml:space="preserve">weryfikacji uprawnień i </w:t>
      </w:r>
      <w:r w:rsidRPr="002558DD">
        <w:rPr>
          <w:rFonts w:ascii="Arial" w:eastAsia="Times New Roman" w:hAnsi="Arial" w:cs="Arial"/>
          <w:b/>
          <w:i/>
          <w:color w:val="222222"/>
          <w:sz w:val="36"/>
          <w:szCs w:val="36"/>
          <w:lang w:eastAsia="pl-PL"/>
        </w:rPr>
        <w:t>uzyskania</w:t>
      </w:r>
      <w:r w:rsidR="00453476">
        <w:rPr>
          <w:rFonts w:ascii="Arial" w:eastAsia="Times New Roman" w:hAnsi="Arial" w:cs="Arial"/>
          <w:b/>
          <w:i/>
          <w:color w:val="222222"/>
          <w:sz w:val="36"/>
          <w:szCs w:val="36"/>
          <w:lang w:eastAsia="pl-PL"/>
        </w:rPr>
        <w:t xml:space="preserve"> </w:t>
      </w:r>
      <w:r w:rsidR="00D01311">
        <w:rPr>
          <w:rFonts w:ascii="Arial" w:eastAsia="Times New Roman" w:hAnsi="Arial" w:cs="Arial"/>
          <w:b/>
          <w:i/>
          <w:color w:val="222222"/>
          <w:sz w:val="36"/>
          <w:szCs w:val="36"/>
          <w:lang w:eastAsia="pl-PL"/>
        </w:rPr>
        <w:br/>
      </w:r>
      <w:r w:rsidRPr="00453476">
        <w:rPr>
          <w:rFonts w:ascii="Arial" w:eastAsia="Times New Roman" w:hAnsi="Arial" w:cs="Arial"/>
          <w:b/>
          <w:bCs/>
          <w:i/>
          <w:color w:val="222222"/>
          <w:sz w:val="36"/>
          <w:szCs w:val="36"/>
          <w:u w:val="single"/>
          <w:lang w:eastAsia="pl-PL"/>
        </w:rPr>
        <w:t>„Skierowania do otrzymania pomocy żywnościowej”</w:t>
      </w:r>
      <w:r w:rsidR="003E0937" w:rsidRPr="00453476">
        <w:rPr>
          <w:rFonts w:ascii="Arial" w:eastAsia="Times New Roman" w:hAnsi="Arial" w:cs="Arial"/>
          <w:b/>
          <w:bCs/>
          <w:i/>
          <w:color w:val="222222"/>
          <w:sz w:val="36"/>
          <w:szCs w:val="36"/>
          <w:u w:val="single"/>
          <w:lang w:eastAsia="pl-PL"/>
        </w:rPr>
        <w:t xml:space="preserve"> </w:t>
      </w:r>
      <w:r w:rsidRPr="00453476">
        <w:rPr>
          <w:rFonts w:ascii="Arial" w:eastAsia="Times New Roman" w:hAnsi="Arial" w:cs="Arial"/>
          <w:b/>
          <w:i/>
          <w:color w:val="222222"/>
          <w:sz w:val="36"/>
          <w:szCs w:val="36"/>
          <w:u w:val="single"/>
          <w:lang w:eastAsia="pl-PL"/>
        </w:rPr>
        <w:t>w ramach Programu Operacyjnego Pomoc Żywnościowa 2014 – 2020 Europejskiego Funduszu P</w:t>
      </w:r>
      <w:r w:rsidR="003E0937" w:rsidRPr="00453476">
        <w:rPr>
          <w:rFonts w:ascii="Arial" w:eastAsia="Times New Roman" w:hAnsi="Arial" w:cs="Arial"/>
          <w:b/>
          <w:i/>
          <w:color w:val="222222"/>
          <w:sz w:val="36"/>
          <w:szCs w:val="36"/>
          <w:u w:val="single"/>
          <w:lang w:eastAsia="pl-PL"/>
        </w:rPr>
        <w:t>omocy Najbardziej Potrzebującym - Podprogram 201</w:t>
      </w:r>
      <w:r w:rsidR="00D01311">
        <w:rPr>
          <w:rFonts w:ascii="Arial" w:eastAsia="Times New Roman" w:hAnsi="Arial" w:cs="Arial"/>
          <w:b/>
          <w:i/>
          <w:color w:val="222222"/>
          <w:sz w:val="36"/>
          <w:szCs w:val="36"/>
          <w:u w:val="single"/>
          <w:lang w:eastAsia="pl-PL"/>
        </w:rPr>
        <w:t>9</w:t>
      </w:r>
      <w:r w:rsidRPr="002558DD">
        <w:rPr>
          <w:rFonts w:ascii="Arial" w:eastAsia="Times New Roman" w:hAnsi="Arial" w:cs="Arial"/>
          <w:b/>
          <w:i/>
          <w:color w:val="222222"/>
          <w:sz w:val="36"/>
          <w:szCs w:val="36"/>
          <w:lang w:eastAsia="pl-PL"/>
        </w:rPr>
        <w:t>.</w:t>
      </w:r>
    </w:p>
    <w:p w14:paraId="115BCC0E" w14:textId="77777777" w:rsidR="005328F5" w:rsidRPr="00A250B7" w:rsidRDefault="005328F5" w:rsidP="00A250B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A250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pomocy żywnościowej w formie paczki żywnościowej może skorzystać osoba samotnie gospodarująca lub rodzina znajdująca się w trudnej sytuacji życiowej, </w:t>
      </w:r>
      <w:r w:rsidRPr="00A250B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spełniająca kryteria określone w art. 7 ustawy o pomocy społecznej</w:t>
      </w:r>
      <w:r w:rsidR="00A250B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, </w:t>
      </w:r>
      <w:r w:rsidR="00A250B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br/>
      </w:r>
      <w:r w:rsidRPr="00A250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tj. w szczególności z powodu: ubóstwa, sieroctwa, bezdomności, bezrobocia, niepełnosprawności, długotrwałej lub ciężkiej choroby, przemocy w rodzinie, potrzeby ochrony macierzyństwa lub wielodzietności, bezradności w sprawach opiekuńczo-wychowawczych i prowadzenia gospodarstwa domowego, zwłaszcza w rodzinach niepełnych lub wielodzietnych, trudności w przystosowaniu do życia po zwolnieniu </w:t>
      </w:r>
      <w:r w:rsidR="00982A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zakładu karnego,</w:t>
      </w:r>
      <w:r w:rsidRPr="00A250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alkoholizmu lub narkomanii, zdarzenia losowego </w:t>
      </w:r>
      <w:r w:rsidRPr="00A250B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i których dochód nie przekracza </w:t>
      </w:r>
      <w:r w:rsidR="00A250B7" w:rsidRPr="00A250B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200</w:t>
      </w:r>
      <w:r w:rsidRPr="00A250B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% kryterium dochodowego</w:t>
      </w:r>
      <w:r w:rsidRPr="00A250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uprawniającego do skorzystania z pomocy społecznej, tj.:</w:t>
      </w:r>
      <w:r w:rsidR="00982A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</w:t>
      </w:r>
    </w:p>
    <w:p w14:paraId="09AFE57E" w14:textId="3012AB1B" w:rsidR="005328F5" w:rsidRPr="00A250B7" w:rsidRDefault="005328F5" w:rsidP="005328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A250B7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- </w:t>
      </w:r>
      <w:r w:rsidR="00D01311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1402</w:t>
      </w:r>
      <w:r w:rsidRPr="00A250B7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 zł dla osoby samotnie gospodarującej;</w:t>
      </w:r>
    </w:p>
    <w:p w14:paraId="3C03D34A" w14:textId="4A164CED" w:rsidR="005328F5" w:rsidRPr="00A250B7" w:rsidRDefault="005328F5" w:rsidP="005328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A250B7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- </w:t>
      </w:r>
      <w:r w:rsidR="00D01311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1056</w:t>
      </w:r>
      <w:r w:rsidRPr="00A250B7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 zł dla osoby w rodzinie.</w:t>
      </w:r>
    </w:p>
    <w:p w14:paraId="79CD806A" w14:textId="77777777" w:rsidR="005328F5" w:rsidRPr="00A250B7" w:rsidRDefault="005328F5" w:rsidP="005328F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46E19" w14:textId="77777777" w:rsidR="005328F5" w:rsidRPr="00982A19" w:rsidRDefault="005328F5" w:rsidP="005328F5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2A19">
        <w:rPr>
          <w:rFonts w:ascii="Arial" w:hAnsi="Arial" w:cs="Arial"/>
          <w:b/>
          <w:sz w:val="24"/>
          <w:szCs w:val="24"/>
          <w:u w:val="single"/>
        </w:rPr>
        <w:t>Objaśnienie:</w:t>
      </w:r>
    </w:p>
    <w:p w14:paraId="0E61D950" w14:textId="77777777" w:rsidR="00D01311" w:rsidRPr="008521C5" w:rsidRDefault="00D01311" w:rsidP="00D01311">
      <w:pPr>
        <w:spacing w:before="60" w:after="60"/>
        <w:jc w:val="both"/>
        <w:rPr>
          <w:b/>
        </w:rPr>
      </w:pPr>
      <w:r w:rsidRPr="008521C5">
        <w:rPr>
          <w:b/>
        </w:rPr>
        <w:t xml:space="preserve">Za dochód netto uważa się sumę miesięcznych przychodów pomniejszoną o: </w:t>
      </w:r>
    </w:p>
    <w:p w14:paraId="5ADA7A13" w14:textId="77777777" w:rsidR="00D01311" w:rsidRPr="008521C5" w:rsidRDefault="00D01311" w:rsidP="00D01311">
      <w:pPr>
        <w:spacing w:before="60" w:after="60"/>
        <w:jc w:val="both"/>
      </w:pPr>
      <w:r w:rsidRPr="008521C5">
        <w:t xml:space="preserve">- miesięczne obciążenie podatkiem dochodowym od osób fizycznych; </w:t>
      </w:r>
    </w:p>
    <w:p w14:paraId="0A8A0498" w14:textId="77777777" w:rsidR="00D01311" w:rsidRPr="008521C5" w:rsidRDefault="00D01311" w:rsidP="00D01311">
      <w:pPr>
        <w:spacing w:before="60" w:after="60"/>
        <w:jc w:val="both"/>
      </w:pPr>
      <w:r w:rsidRPr="008521C5">
        <w:t xml:space="preserve">- składki na ubezpieczenie zdrowotne określone w przepisach o świadczeniach opieki zdrowotnej finansowanych ze środków publicznych oraz ubezpieczenia społeczne określone w odrębnych przepisach; </w:t>
      </w:r>
    </w:p>
    <w:p w14:paraId="6BDEFEF4" w14:textId="77777777" w:rsidR="00D01311" w:rsidRPr="008521C5" w:rsidRDefault="00D01311" w:rsidP="00D01311">
      <w:pPr>
        <w:spacing w:before="60" w:after="60"/>
        <w:jc w:val="both"/>
      </w:pPr>
      <w:r w:rsidRPr="008521C5">
        <w:t>- kwotę alimentów świadczonych na rzecz innych osób.</w:t>
      </w:r>
    </w:p>
    <w:p w14:paraId="64E7B845" w14:textId="77777777" w:rsidR="00D01311" w:rsidRPr="008521C5" w:rsidRDefault="00D01311" w:rsidP="00D01311">
      <w:pPr>
        <w:spacing w:before="60" w:after="60"/>
        <w:jc w:val="both"/>
        <w:rPr>
          <w:b/>
        </w:rPr>
      </w:pPr>
      <w:r w:rsidRPr="008521C5">
        <w:rPr>
          <w:b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289522FB" w14:textId="77777777" w:rsidR="00D01311" w:rsidRPr="008521C5" w:rsidRDefault="00D01311" w:rsidP="00D01311">
      <w:pPr>
        <w:spacing w:before="60" w:after="60"/>
        <w:jc w:val="both"/>
        <w:rPr>
          <w:b/>
          <w:u w:val="single"/>
        </w:rPr>
      </w:pPr>
      <w:r w:rsidRPr="008521C5">
        <w:rPr>
          <w:b/>
        </w:rPr>
        <w:t xml:space="preserve">Do dochodu </w:t>
      </w:r>
      <w:r w:rsidRPr="008521C5">
        <w:rPr>
          <w:b/>
          <w:u w:val="single"/>
        </w:rPr>
        <w:t xml:space="preserve">wlicza się m.in. </w:t>
      </w:r>
    </w:p>
    <w:p w14:paraId="7C6BD0F2" w14:textId="77777777" w:rsidR="00D01311" w:rsidRPr="008521C5" w:rsidRDefault="00D01311" w:rsidP="00D01311">
      <w:pPr>
        <w:spacing w:after="0"/>
        <w:jc w:val="both"/>
      </w:pPr>
      <w:r w:rsidRPr="008521C5">
        <w:t>wynagrodzenie z tytułu umowy o pracę, umowy zlecenia i o dzieło, wynagrodzenie za pracę dorywczą, świadczenia rodzinne i pielęgnacyjne, z wyłączeniem świadczeń jednorazowych, renty, emerytury,</w:t>
      </w:r>
      <w:r>
        <w:t xml:space="preserve"> </w:t>
      </w:r>
      <w:r w:rsidRPr="008521C5">
        <w:t>alimenty, odliczane (przez pracodawcę) od wynagrodzeń obciążenia komornicze z tytułu postępowań administracyjnych, spłata rat pożyczki czy ubezpieczenia,</w:t>
      </w:r>
      <w:r>
        <w:t xml:space="preserve"> </w:t>
      </w:r>
      <w:r w:rsidRPr="008521C5">
        <w:t>zasiłki dla bezrobotnych, dochody z pozarolniczej działalności gospodarczej,  dochody z gospodarstwa rolnego, świadczenia z pomocy społecznej (zasiłki stałe i okresowe), dochody z majątku rodziny (czynsze najmu i dzierżawy), dodatek mieszkaniowy, dodatek energetyczny.</w:t>
      </w:r>
    </w:p>
    <w:p w14:paraId="4F3BC4FB" w14:textId="77777777" w:rsidR="00D01311" w:rsidRPr="008521C5" w:rsidRDefault="00D01311" w:rsidP="00D01311">
      <w:pPr>
        <w:spacing w:before="60" w:after="60"/>
        <w:jc w:val="both"/>
        <w:rPr>
          <w:b/>
          <w:u w:val="single"/>
        </w:rPr>
      </w:pPr>
      <w:r w:rsidRPr="008521C5">
        <w:rPr>
          <w:b/>
        </w:rPr>
        <w:lastRenderedPageBreak/>
        <w:t xml:space="preserve">Do dochodu </w:t>
      </w:r>
      <w:r w:rsidRPr="008521C5">
        <w:rPr>
          <w:b/>
          <w:u w:val="single"/>
        </w:rPr>
        <w:t>nie wlicza się: </w:t>
      </w:r>
    </w:p>
    <w:p w14:paraId="4300AEC5" w14:textId="77777777" w:rsidR="00D01311" w:rsidRPr="008521C5" w:rsidRDefault="00D01311" w:rsidP="00D01311">
      <w:pPr>
        <w:pStyle w:val="NormalnyWeb"/>
        <w:spacing w:before="6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521C5">
        <w:rPr>
          <w:rFonts w:asciiTheme="minorHAnsi" w:hAnsiTheme="minorHAnsi"/>
          <w:b/>
          <w:sz w:val="22"/>
          <w:szCs w:val="22"/>
        </w:rPr>
        <w:t xml:space="preserve">-  </w:t>
      </w:r>
      <w:r w:rsidRPr="008521C5">
        <w:rPr>
          <w:rFonts w:asciiTheme="minorHAnsi" w:hAnsiTheme="minorHAnsi"/>
          <w:sz w:val="22"/>
          <w:szCs w:val="22"/>
        </w:rPr>
        <w:t>świadczenie wychowawczego, o którym mowa w ustawie z dnia 11 lutego 2016 r. o pomocy państwa w wychowaniu dzieci (Dz.U. z 2018 r. poz. 2134, z późn. zm.), oraz dodatku wychowawczego, o którym mowa w ustawie z dnia 9 czerwca 2011 r. o wspieraniu rodziny i systemie pieczy zastępczej (Dz.U. z 2018 r. poz. 998, późn. zm.),</w:t>
      </w:r>
    </w:p>
    <w:p w14:paraId="0C3D9064" w14:textId="77777777" w:rsidR="00D01311" w:rsidRPr="008521C5" w:rsidRDefault="00D01311" w:rsidP="00D01311">
      <w:pPr>
        <w:pStyle w:val="NormalnyWeb"/>
        <w:spacing w:before="60" w:beforeAutospacing="0" w:after="0" w:line="276" w:lineRule="auto"/>
        <w:rPr>
          <w:rFonts w:asciiTheme="minorHAnsi" w:hAnsiTheme="minorHAnsi"/>
          <w:sz w:val="22"/>
          <w:szCs w:val="22"/>
        </w:rPr>
      </w:pPr>
      <w:r w:rsidRPr="008521C5">
        <w:rPr>
          <w:rFonts w:asciiTheme="minorHAnsi" w:hAnsiTheme="minorHAnsi"/>
          <w:sz w:val="22"/>
          <w:szCs w:val="22"/>
        </w:rPr>
        <w:t>- świadczenia pieniężnego, o którym mowa w art. 8a ust. 1 ustawy z dnia 7 września 2007 r. o Karcie Polaka (Dz.U. z 2018 r. poz. 1272, z późn. zm.),</w:t>
      </w:r>
    </w:p>
    <w:p w14:paraId="30D8F11F" w14:textId="77777777" w:rsidR="00D01311" w:rsidRPr="008521C5" w:rsidRDefault="00D01311" w:rsidP="00D01311">
      <w:pPr>
        <w:spacing w:before="60" w:after="0"/>
        <w:jc w:val="both"/>
      </w:pPr>
      <w:r w:rsidRPr="008521C5">
        <w:t>- jednorazowego pieniężnego świadczenia socjalnego,  </w:t>
      </w:r>
    </w:p>
    <w:p w14:paraId="0DA6ECDC" w14:textId="77777777" w:rsidR="00D01311" w:rsidRPr="008521C5" w:rsidRDefault="00D01311" w:rsidP="00D01311">
      <w:pPr>
        <w:spacing w:before="60" w:after="0"/>
        <w:jc w:val="both"/>
      </w:pPr>
      <w:r w:rsidRPr="008521C5">
        <w:t>- zasiłku celowego,  </w:t>
      </w:r>
    </w:p>
    <w:p w14:paraId="57D9690B" w14:textId="77777777" w:rsidR="00D01311" w:rsidRPr="008521C5" w:rsidRDefault="00D01311" w:rsidP="00D01311">
      <w:pPr>
        <w:spacing w:before="60" w:after="0"/>
        <w:jc w:val="both"/>
      </w:pPr>
      <w:r w:rsidRPr="008521C5">
        <w:t xml:space="preserve">- pomocy materialnej mającej charakter socjalny albo motywacyjny, przyznawanej na podstawie </w:t>
      </w:r>
      <w:hyperlink r:id="rId7" w:anchor="hiperlinkDocsList.rpc?hiperlink=type=merytoryczny:nro=Powszechny.1385112:part=a8u4p3:nr=8&amp;full=1" w:tgtFrame="_parent" w:history="1">
        <w:r w:rsidRPr="008521C5">
          <w:t>przepisów</w:t>
        </w:r>
      </w:hyperlink>
      <w:r w:rsidRPr="008521C5">
        <w:t xml:space="preserve"> o systemie oświaty (stypendium szkolne),</w:t>
      </w:r>
    </w:p>
    <w:p w14:paraId="4A9FC2E2" w14:textId="77777777" w:rsidR="00D01311" w:rsidRPr="008521C5" w:rsidRDefault="00D01311" w:rsidP="00D01311">
      <w:pPr>
        <w:spacing w:before="60" w:after="0"/>
        <w:jc w:val="both"/>
      </w:pPr>
      <w:r w:rsidRPr="008521C5">
        <w:t>- wartości świadczenia w naturze,  </w:t>
      </w:r>
    </w:p>
    <w:p w14:paraId="6E04238D" w14:textId="77777777" w:rsidR="00D01311" w:rsidRPr="008521C5" w:rsidRDefault="00D01311" w:rsidP="00D01311">
      <w:pPr>
        <w:spacing w:before="60" w:after="0"/>
        <w:jc w:val="both"/>
      </w:pPr>
      <w:r w:rsidRPr="008521C5">
        <w:t xml:space="preserve">- świadczenia przysługującego osobie bezrobotnej na podstawie </w:t>
      </w:r>
      <w:hyperlink r:id="rId8" w:anchor="hiperlinkDocsList.rpc?hiperlink=type=merytoryczny:nro=Powszechny.1385112:part=a8u4p5:nr=3&amp;full=1" w:tgtFrame="_parent" w:history="1">
        <w:r w:rsidRPr="008521C5">
          <w:t>przepisów</w:t>
        </w:r>
      </w:hyperlink>
      <w:r w:rsidRPr="008521C5">
        <w:t xml:space="preserve"> o promocji zatrudnienia i instytucjach rynku pracy z tytułu wykonywania prac społecznie użytecznych, </w:t>
      </w:r>
    </w:p>
    <w:p w14:paraId="2FD4D50E" w14:textId="77777777" w:rsidR="00D01311" w:rsidRPr="00C4656A" w:rsidRDefault="00D01311" w:rsidP="00D01311">
      <w:pPr>
        <w:spacing w:before="60" w:after="0"/>
        <w:jc w:val="both"/>
        <w:rPr>
          <w:sz w:val="21"/>
          <w:szCs w:val="21"/>
        </w:rPr>
      </w:pPr>
      <w:r w:rsidRPr="008521C5">
        <w:t>- świadczenia pieniężnego i  pomocy pieniężnej, o której mowa w ustawie z dnia 20 marca 2015r. o działaczach opozycji antykomunistycznej oraz osobach represjonowanych z powodów politycznych</w:t>
      </w:r>
      <w:r w:rsidRPr="00C4656A">
        <w:rPr>
          <w:sz w:val="21"/>
          <w:szCs w:val="21"/>
        </w:rPr>
        <w:t xml:space="preserve"> </w:t>
      </w:r>
      <w:r w:rsidRPr="001C0458">
        <w:rPr>
          <w:sz w:val="21"/>
          <w:szCs w:val="21"/>
        </w:rPr>
        <w:t>(Dz.U. z 2018 r. poz. 690)</w:t>
      </w:r>
      <w:r>
        <w:rPr>
          <w:sz w:val="21"/>
          <w:szCs w:val="21"/>
        </w:rPr>
        <w:t>,</w:t>
      </w:r>
      <w:r w:rsidRPr="00C4656A">
        <w:rPr>
          <w:sz w:val="21"/>
          <w:szCs w:val="21"/>
        </w:rPr>
        <w:t> </w:t>
      </w:r>
    </w:p>
    <w:p w14:paraId="12FE453E" w14:textId="77777777" w:rsidR="00D01311" w:rsidRDefault="00D01311" w:rsidP="00D01311">
      <w:pPr>
        <w:spacing w:before="60" w:after="0"/>
        <w:jc w:val="both"/>
        <w:rPr>
          <w:sz w:val="21"/>
          <w:szCs w:val="21"/>
        </w:rPr>
      </w:pPr>
      <w:r w:rsidRPr="00C4656A">
        <w:rPr>
          <w:sz w:val="21"/>
          <w:szCs w:val="21"/>
        </w:rPr>
        <w:t xml:space="preserve">- </w:t>
      </w:r>
      <w:r w:rsidRPr="00E8056A">
        <w:rPr>
          <w:sz w:val="21"/>
          <w:szCs w:val="21"/>
        </w:rPr>
        <w:t>dochodu z powierzchni użytków rolnych poniżej 1 ha przeliczeniowego.</w:t>
      </w:r>
    </w:p>
    <w:p w14:paraId="3FB3161E" w14:textId="77777777" w:rsidR="00D01311" w:rsidRPr="00E8056A" w:rsidRDefault="00D01311" w:rsidP="00D01311">
      <w:pPr>
        <w:spacing w:before="60" w:after="60"/>
        <w:jc w:val="both"/>
        <w:rPr>
          <w:rFonts w:cs="Helv"/>
          <w:b/>
          <w:bCs/>
          <w:color w:val="000000"/>
          <w:sz w:val="21"/>
          <w:szCs w:val="21"/>
          <w:lang w:eastAsia="pl-PL"/>
        </w:rPr>
      </w:pPr>
    </w:p>
    <w:p w14:paraId="2376450F" w14:textId="0B441337" w:rsidR="00E1591D" w:rsidRDefault="00D01311" w:rsidP="00D01311">
      <w:pPr>
        <w:spacing w:before="60" w:after="60"/>
        <w:jc w:val="both"/>
        <w:rPr>
          <w:rFonts w:cs="Helv"/>
          <w:b/>
          <w:color w:val="000000"/>
          <w:sz w:val="21"/>
          <w:szCs w:val="21"/>
          <w:lang w:eastAsia="pl-PL"/>
        </w:rPr>
      </w:pPr>
      <w:r w:rsidRPr="00E8056A">
        <w:rPr>
          <w:rFonts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Pr="00E8056A">
        <w:rPr>
          <w:rFonts w:cs="Helv"/>
          <w:b/>
          <w:color w:val="000000"/>
          <w:sz w:val="21"/>
          <w:szCs w:val="21"/>
          <w:lang w:eastAsia="pl-PL"/>
        </w:rPr>
        <w:t xml:space="preserve"> przyjmuje się że z 1 ha przeliczeniowego uzyskuje się dochód miesięczny w wysokości </w:t>
      </w:r>
      <w:r>
        <w:rPr>
          <w:rFonts w:cs="Helv"/>
          <w:b/>
          <w:color w:val="000000"/>
          <w:sz w:val="21"/>
          <w:szCs w:val="21"/>
          <w:lang w:eastAsia="pl-PL"/>
        </w:rPr>
        <w:t>308</w:t>
      </w:r>
      <w:r w:rsidRPr="00E8056A">
        <w:rPr>
          <w:rFonts w:cs="Helv"/>
          <w:b/>
          <w:color w:val="000000"/>
          <w:sz w:val="21"/>
          <w:szCs w:val="21"/>
          <w:lang w:eastAsia="pl-PL"/>
        </w:rPr>
        <w:t xml:space="preserve"> zł.</w:t>
      </w:r>
      <w:bookmarkStart w:id="0" w:name="_GoBack"/>
      <w:bookmarkEnd w:id="0"/>
    </w:p>
    <w:p w14:paraId="289F9F7D" w14:textId="77777777" w:rsidR="00D01311" w:rsidRDefault="00D01311" w:rsidP="00D01311">
      <w:pPr>
        <w:spacing w:before="60" w:after="60"/>
        <w:jc w:val="both"/>
        <w:rPr>
          <w:rFonts w:cs="Helv"/>
          <w:b/>
          <w:color w:val="000000"/>
          <w:sz w:val="21"/>
          <w:szCs w:val="21"/>
          <w:lang w:eastAsia="pl-PL"/>
        </w:rPr>
      </w:pPr>
    </w:p>
    <w:p w14:paraId="75548713" w14:textId="77777777" w:rsidR="00982A19" w:rsidRPr="00703CF4" w:rsidRDefault="00982A19" w:rsidP="003E0937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6CEE59A" w14:textId="76AAA61C" w:rsidR="003E0937" w:rsidRPr="00703CF4" w:rsidRDefault="003E0937" w:rsidP="00982A19">
      <w:pPr>
        <w:spacing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703CF4">
        <w:rPr>
          <w:rFonts w:ascii="Times New Roman" w:hAnsi="Times New Roman"/>
          <w:b/>
          <w:sz w:val="28"/>
          <w:szCs w:val="28"/>
          <w:u w:val="single"/>
        </w:rPr>
        <w:t xml:space="preserve">W przypadku dodatkowych pytań prosimy o kontakt z Miejskim Ośrodkiem Pomocy Społecznej w Nałęczowie, </w:t>
      </w:r>
      <w:r w:rsidR="002558DD">
        <w:rPr>
          <w:rFonts w:ascii="Times New Roman" w:hAnsi="Times New Roman"/>
          <w:b/>
          <w:sz w:val="28"/>
          <w:szCs w:val="28"/>
          <w:u w:val="single"/>
        </w:rPr>
        <w:br/>
      </w:r>
      <w:r w:rsidRPr="00703CF4">
        <w:rPr>
          <w:rFonts w:ascii="Times New Roman" w:hAnsi="Times New Roman"/>
          <w:b/>
          <w:sz w:val="28"/>
          <w:szCs w:val="28"/>
          <w:u w:val="single"/>
        </w:rPr>
        <w:t xml:space="preserve">ul. </w:t>
      </w:r>
      <w:r w:rsidR="00D01311">
        <w:rPr>
          <w:rFonts w:ascii="Times New Roman" w:hAnsi="Times New Roman"/>
          <w:b/>
          <w:sz w:val="28"/>
          <w:szCs w:val="28"/>
          <w:u w:val="single"/>
        </w:rPr>
        <w:t>Spółdzielcza 17A</w:t>
      </w:r>
      <w:r w:rsidRPr="00703CF4">
        <w:rPr>
          <w:rFonts w:ascii="Times New Roman" w:hAnsi="Times New Roman"/>
          <w:b/>
          <w:sz w:val="28"/>
          <w:szCs w:val="28"/>
          <w:u w:val="single"/>
        </w:rPr>
        <w:t>,</w:t>
      </w:r>
      <w:r w:rsidR="002558D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03CF4">
        <w:rPr>
          <w:rFonts w:ascii="Times New Roman" w:hAnsi="Times New Roman"/>
          <w:b/>
          <w:sz w:val="28"/>
          <w:szCs w:val="28"/>
          <w:u w:val="single"/>
        </w:rPr>
        <w:t xml:space="preserve">24-150 Nałęczów, </w:t>
      </w:r>
      <w:r w:rsidRPr="00703CF4">
        <w:rPr>
          <w:rFonts w:ascii="Times New Roman" w:hAnsi="Times New Roman"/>
          <w:b/>
          <w:sz w:val="28"/>
          <w:szCs w:val="28"/>
          <w:u w:val="single"/>
        </w:rPr>
        <w:br/>
        <w:t>pod numerem tel. 81 501 44 81 lub tel. kom. 513 163 393, 513-177-989.</w:t>
      </w:r>
    </w:p>
    <w:sectPr w:rsidR="003E0937" w:rsidRPr="00703CF4" w:rsidSect="002558DD">
      <w:footerReference w:type="default" r:id="rId9"/>
      <w:type w:val="continuous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5F4C3" w14:textId="77777777" w:rsidR="00C80352" w:rsidRDefault="00C80352" w:rsidP="00A250B7">
      <w:pPr>
        <w:spacing w:after="0" w:line="240" w:lineRule="auto"/>
      </w:pPr>
      <w:r>
        <w:separator/>
      </w:r>
    </w:p>
  </w:endnote>
  <w:endnote w:type="continuationSeparator" w:id="0">
    <w:p w14:paraId="59DE3076" w14:textId="77777777" w:rsidR="00C80352" w:rsidRDefault="00C80352" w:rsidP="00A2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BE83" w14:textId="77777777" w:rsidR="00A250B7" w:rsidRDefault="00A250B7" w:rsidP="003E0937">
    <w:pPr>
      <w:pStyle w:val="Stopka"/>
    </w:pPr>
  </w:p>
  <w:p w14:paraId="03558867" w14:textId="77777777" w:rsidR="00A250B7" w:rsidRDefault="00A250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86F28" w14:textId="77777777" w:rsidR="00C80352" w:rsidRDefault="00C80352" w:rsidP="00A250B7">
      <w:pPr>
        <w:spacing w:after="0" w:line="240" w:lineRule="auto"/>
      </w:pPr>
      <w:r>
        <w:separator/>
      </w:r>
    </w:p>
  </w:footnote>
  <w:footnote w:type="continuationSeparator" w:id="0">
    <w:p w14:paraId="05BEFF64" w14:textId="77777777" w:rsidR="00C80352" w:rsidRDefault="00C80352" w:rsidP="00A25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8F5"/>
    <w:rsid w:val="000B1066"/>
    <w:rsid w:val="000E1F87"/>
    <w:rsid w:val="00100F46"/>
    <w:rsid w:val="002558DD"/>
    <w:rsid w:val="00271D92"/>
    <w:rsid w:val="003134AA"/>
    <w:rsid w:val="003E0937"/>
    <w:rsid w:val="00453476"/>
    <w:rsid w:val="005328F5"/>
    <w:rsid w:val="00594682"/>
    <w:rsid w:val="005B304F"/>
    <w:rsid w:val="006C144F"/>
    <w:rsid w:val="00703CF4"/>
    <w:rsid w:val="007C1E96"/>
    <w:rsid w:val="00982A19"/>
    <w:rsid w:val="00A250B7"/>
    <w:rsid w:val="00C80352"/>
    <w:rsid w:val="00D01311"/>
    <w:rsid w:val="00DA46DF"/>
    <w:rsid w:val="00E1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78D1"/>
  <w15:docId w15:val="{BD23DB57-985A-4114-94A9-9FB59B29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328F5"/>
  </w:style>
  <w:style w:type="paragraph" w:styleId="NormalnyWeb">
    <w:name w:val="Normal (Web)"/>
    <w:basedOn w:val="Normalny"/>
    <w:uiPriority w:val="99"/>
    <w:unhideWhenUsed/>
    <w:rsid w:val="005328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50B7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2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0B7"/>
  </w:style>
  <w:style w:type="paragraph" w:styleId="Stopka">
    <w:name w:val="footer"/>
    <w:basedOn w:val="Normalny"/>
    <w:link w:val="StopkaZnak"/>
    <w:uiPriority w:val="99"/>
    <w:unhideWhenUsed/>
    <w:rsid w:val="00A2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0B7"/>
  </w:style>
  <w:style w:type="paragraph" w:styleId="Tekstprzypisudolnego">
    <w:name w:val="footnote text"/>
    <w:basedOn w:val="Normalny"/>
    <w:link w:val="TekstprzypisudolnegoZnak"/>
    <w:uiPriority w:val="99"/>
    <w:semiHidden/>
    <w:rsid w:val="00D0131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311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int/lex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Wioleta Brzozowska</cp:lastModifiedBy>
  <cp:revision>9</cp:revision>
  <cp:lastPrinted>2017-11-13T14:06:00Z</cp:lastPrinted>
  <dcterms:created xsi:type="dcterms:W3CDTF">2016-12-08T07:46:00Z</dcterms:created>
  <dcterms:modified xsi:type="dcterms:W3CDTF">2019-11-29T08:49:00Z</dcterms:modified>
</cp:coreProperties>
</file>